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F9C92" w14:textId="1B54E121" w:rsidR="00B519F8" w:rsidRDefault="00506244" w:rsidP="00DA69C7">
      <w:pPr>
        <w:pStyle w:val="TitleCORE"/>
        <w:rPr>
          <w:rFonts w:cs="Arial"/>
          <w:color w:val="0033A0"/>
        </w:rPr>
      </w:pPr>
      <w:r w:rsidRPr="3DD8D868">
        <w:rPr>
          <w:rFonts w:cs="Arial"/>
          <w:color w:val="0033A0"/>
        </w:rPr>
        <w:t>Declaration of Potential</w:t>
      </w:r>
      <w:r w:rsidR="00B519F8" w:rsidRPr="3DD8D868">
        <w:rPr>
          <w:rFonts w:cs="Arial"/>
          <w:color w:val="0033A0"/>
        </w:rPr>
        <w:t xml:space="preserve"> </w:t>
      </w:r>
      <w:r w:rsidRPr="3DD8D868">
        <w:rPr>
          <w:rFonts w:cs="Arial"/>
          <w:color w:val="0033A0"/>
        </w:rPr>
        <w:t>“Conflict of Interest” (COI)</w:t>
      </w:r>
      <w:r w:rsidR="00942087" w:rsidRPr="3DD8D868">
        <w:rPr>
          <w:rFonts w:cs="Arial"/>
          <w:color w:val="0033A0"/>
        </w:rPr>
        <w:t xml:space="preserve"> for Applicants</w:t>
      </w:r>
      <w:r w:rsidR="002A4DF2" w:rsidRPr="3DD8D868">
        <w:rPr>
          <w:rFonts w:cs="Arial"/>
          <w:color w:val="0033A0"/>
        </w:rPr>
        <w:t xml:space="preserve"> 202</w:t>
      </w:r>
      <w:r w:rsidR="00563E1B">
        <w:rPr>
          <w:rFonts w:cs="Arial"/>
          <w:color w:val="0033A0"/>
        </w:rPr>
        <w:t>5</w:t>
      </w:r>
    </w:p>
    <w:p w14:paraId="3B593A43" w14:textId="501133AD" w:rsidR="0000745B" w:rsidRPr="00805DF3" w:rsidRDefault="00805DF3" w:rsidP="00805DF3">
      <w:pPr>
        <w:jc w:val="center"/>
        <w:rPr>
          <w:b/>
          <w:bCs/>
          <w:color w:val="FF0000"/>
          <w:sz w:val="28"/>
          <w:szCs w:val="28"/>
          <w:u w:val="single"/>
        </w:rPr>
      </w:pPr>
      <w:r w:rsidRPr="00805DF3">
        <w:rPr>
          <w:b/>
          <w:bCs/>
          <w:color w:val="FF0000"/>
          <w:sz w:val="28"/>
          <w:szCs w:val="28"/>
          <w:u w:val="single"/>
        </w:rPr>
        <w:t>(</w:t>
      </w:r>
      <w:r w:rsidR="0000745B" w:rsidRPr="00805DF3">
        <w:rPr>
          <w:b/>
          <w:bCs/>
          <w:color w:val="FF0000"/>
          <w:sz w:val="28"/>
          <w:szCs w:val="28"/>
          <w:u w:val="single"/>
        </w:rPr>
        <w:t xml:space="preserve">One </w:t>
      </w:r>
      <w:r w:rsidRPr="00805DF3">
        <w:rPr>
          <w:b/>
          <w:bCs/>
          <w:color w:val="FF0000"/>
          <w:sz w:val="28"/>
          <w:szCs w:val="28"/>
          <w:u w:val="single"/>
        </w:rPr>
        <w:t>separate document</w:t>
      </w:r>
      <w:r w:rsidR="0000745B" w:rsidRPr="00805DF3">
        <w:rPr>
          <w:b/>
          <w:bCs/>
          <w:color w:val="FF0000"/>
          <w:sz w:val="28"/>
          <w:szCs w:val="28"/>
          <w:u w:val="single"/>
        </w:rPr>
        <w:t xml:space="preserve"> for </w:t>
      </w:r>
      <w:r w:rsidRPr="00805DF3">
        <w:rPr>
          <w:b/>
          <w:bCs/>
          <w:color w:val="FF0000"/>
          <w:sz w:val="28"/>
          <w:szCs w:val="28"/>
          <w:u w:val="single"/>
        </w:rPr>
        <w:t xml:space="preserve">every </w:t>
      </w:r>
      <w:r w:rsidR="0039614C">
        <w:rPr>
          <w:b/>
          <w:bCs/>
          <w:color w:val="FF0000"/>
          <w:sz w:val="28"/>
          <w:szCs w:val="28"/>
          <w:u w:val="single"/>
        </w:rPr>
        <w:t>person</w:t>
      </w:r>
      <w:r w:rsidRPr="00805DF3">
        <w:rPr>
          <w:b/>
          <w:bCs/>
          <w:color w:val="FF0000"/>
          <w:sz w:val="28"/>
          <w:szCs w:val="28"/>
          <w:u w:val="single"/>
        </w:rPr>
        <w:t xml:space="preserve"> named on the application)</w:t>
      </w:r>
    </w:p>
    <w:p w14:paraId="552679D5" w14:textId="77777777" w:rsidR="008A2822" w:rsidRPr="008A2822" w:rsidRDefault="008A2822" w:rsidP="008A2822">
      <w:pPr>
        <w:rPr>
          <w:lang w:eastAsia="en-GB"/>
        </w:rPr>
      </w:pPr>
    </w:p>
    <w:p w14:paraId="401CD6B1" w14:textId="77777777" w:rsidR="008A2822" w:rsidRDefault="00942087" w:rsidP="00506244">
      <w:pPr>
        <w:shd w:val="clear" w:color="auto" w:fill="FFFFFF"/>
        <w:spacing w:after="312" w:line="240" w:lineRule="auto"/>
        <w:jc w:val="both"/>
        <w:rPr>
          <w:rFonts w:ascii="Arial" w:eastAsia="Times New Roman" w:hAnsi="Arial" w:cs="Arial"/>
          <w:color w:val="3A3A3A"/>
          <w:lang w:eastAsia="en-GB"/>
        </w:rPr>
      </w:pPr>
      <w:r w:rsidRPr="00942087">
        <w:rPr>
          <w:rFonts w:ascii="Arial" w:eastAsia="Times New Roman" w:hAnsi="Arial" w:cs="Arial"/>
          <w:color w:val="3A3A3A"/>
          <w:lang w:eastAsia="en-GB"/>
        </w:rPr>
        <w:t>A conflict of interest is a situation in which financial or other personal considerations have the potential to compromise or bias professional judgment and objectivity</w:t>
      </w:r>
      <w:r>
        <w:rPr>
          <w:rFonts w:ascii="Arial" w:eastAsia="Times New Roman" w:hAnsi="Arial" w:cs="Arial"/>
          <w:color w:val="3A3A3A"/>
          <w:lang w:eastAsia="en-GB"/>
        </w:rPr>
        <w:t xml:space="preserve">. </w:t>
      </w:r>
    </w:p>
    <w:p w14:paraId="2D6516E0" w14:textId="77777777" w:rsidR="008A2822" w:rsidRPr="008A2822" w:rsidRDefault="008A2822" w:rsidP="008A2822">
      <w:pPr>
        <w:shd w:val="clear" w:color="auto" w:fill="D9D9D9" w:themeFill="background1" w:themeFillShade="D9"/>
        <w:spacing w:after="312" w:line="240" w:lineRule="auto"/>
        <w:jc w:val="both"/>
        <w:rPr>
          <w:rFonts w:ascii="Arial" w:eastAsia="Times New Roman" w:hAnsi="Arial" w:cs="Arial"/>
          <w:b/>
          <w:color w:val="3A3A3A"/>
          <w:lang w:eastAsia="en-GB"/>
        </w:rPr>
      </w:pPr>
      <w:r w:rsidRPr="008A2822">
        <w:rPr>
          <w:rFonts w:ascii="Arial" w:eastAsia="Times New Roman" w:hAnsi="Arial" w:cs="Arial"/>
          <w:b/>
          <w:color w:val="3A3A3A"/>
          <w:lang w:eastAsia="en-GB"/>
        </w:rPr>
        <w:t>Any private, personal or commercial interests relating to an application for funding to the FNR must be declared in an accompanying document included as an application attachment.</w:t>
      </w:r>
    </w:p>
    <w:p w14:paraId="1A2B494C" w14:textId="77777777" w:rsidR="008A2822" w:rsidRPr="008A2822" w:rsidRDefault="008A2822" w:rsidP="008A2822">
      <w:pPr>
        <w:pStyle w:val="Heading2"/>
        <w:rPr>
          <w:rFonts w:ascii="Arial" w:eastAsia="Times New Roman" w:hAnsi="Arial" w:cs="Arial"/>
          <w:color w:val="auto"/>
          <w:lang w:eastAsia="en-GB"/>
        </w:rPr>
      </w:pPr>
      <w:r w:rsidRPr="008A2822">
        <w:rPr>
          <w:rFonts w:ascii="Arial" w:eastAsia="Times New Roman" w:hAnsi="Arial" w:cs="Arial"/>
          <w:color w:val="auto"/>
          <w:lang w:eastAsia="en-GB"/>
        </w:rPr>
        <w:t>What constitutes a conflict of interest</w:t>
      </w:r>
      <w:r w:rsidR="00AE5258">
        <w:rPr>
          <w:rFonts w:ascii="Arial" w:eastAsia="Times New Roman" w:hAnsi="Arial" w:cs="Arial"/>
          <w:color w:val="auto"/>
          <w:lang w:eastAsia="en-GB"/>
        </w:rPr>
        <w:t xml:space="preserve"> for an applicant</w:t>
      </w:r>
      <w:r w:rsidRPr="008A2822">
        <w:rPr>
          <w:rFonts w:ascii="Arial" w:eastAsia="Times New Roman" w:hAnsi="Arial" w:cs="Arial"/>
          <w:color w:val="auto"/>
          <w:lang w:eastAsia="en-GB"/>
        </w:rPr>
        <w:t>?</w:t>
      </w:r>
    </w:p>
    <w:p w14:paraId="09A7ABC0" w14:textId="77777777" w:rsidR="00B519F8" w:rsidRDefault="008A2822" w:rsidP="00506244">
      <w:pPr>
        <w:shd w:val="clear" w:color="auto" w:fill="FFFFFF"/>
        <w:spacing w:after="312" w:line="240" w:lineRule="auto"/>
        <w:jc w:val="both"/>
        <w:rPr>
          <w:rFonts w:ascii="Arial" w:eastAsia="Times New Roman" w:hAnsi="Arial" w:cs="Arial"/>
          <w:color w:val="3A3A3A"/>
          <w:lang w:eastAsia="en-GB"/>
        </w:rPr>
      </w:pPr>
      <w:r>
        <w:rPr>
          <w:rFonts w:ascii="Arial" w:eastAsia="Times New Roman" w:hAnsi="Arial" w:cs="Arial"/>
          <w:color w:val="3A3A3A"/>
          <w:lang w:eastAsia="en-GB"/>
        </w:rPr>
        <w:t>In this case</w:t>
      </w:r>
      <w:r w:rsidR="00AE5258">
        <w:rPr>
          <w:rFonts w:ascii="Arial" w:eastAsia="Times New Roman" w:hAnsi="Arial" w:cs="Arial"/>
          <w:color w:val="3A3A3A"/>
          <w:lang w:eastAsia="en-GB"/>
        </w:rPr>
        <w:t>,</w:t>
      </w:r>
      <w:r>
        <w:rPr>
          <w:rFonts w:ascii="Arial" w:eastAsia="Times New Roman" w:hAnsi="Arial" w:cs="Arial"/>
          <w:color w:val="3A3A3A"/>
          <w:lang w:eastAsia="en-GB"/>
        </w:rPr>
        <w:t xml:space="preserve"> a</w:t>
      </w:r>
      <w:r w:rsidR="00B519F8" w:rsidRPr="00B519F8">
        <w:rPr>
          <w:rFonts w:ascii="Arial" w:eastAsia="Times New Roman" w:hAnsi="Arial" w:cs="Arial"/>
          <w:color w:val="3A3A3A"/>
          <w:lang w:eastAsia="en-GB"/>
        </w:rPr>
        <w:t xml:space="preserve"> conflict of interest is a situation in which a person named on the </w:t>
      </w:r>
      <w:r w:rsidR="00AE5258">
        <w:rPr>
          <w:rFonts w:ascii="Arial" w:eastAsia="Times New Roman" w:hAnsi="Arial" w:cs="Arial"/>
          <w:color w:val="3A3A3A"/>
          <w:lang w:eastAsia="en-GB"/>
        </w:rPr>
        <w:t xml:space="preserve">FNR </w:t>
      </w:r>
      <w:r w:rsidR="00B519F8" w:rsidRPr="00B519F8">
        <w:rPr>
          <w:rFonts w:ascii="Arial" w:eastAsia="Times New Roman" w:hAnsi="Arial" w:cs="Arial"/>
          <w:color w:val="3A3A3A"/>
          <w:lang w:eastAsia="en-GB"/>
        </w:rPr>
        <w:t xml:space="preserve">application (or a senior member of the lead organisation who may be involved in the management of the grant) is in a position to </w:t>
      </w:r>
      <w:r w:rsidR="00AE5258" w:rsidRPr="00B519F8">
        <w:rPr>
          <w:rFonts w:ascii="Arial" w:eastAsia="Times New Roman" w:hAnsi="Arial" w:cs="Arial"/>
          <w:color w:val="3A3A3A"/>
          <w:lang w:eastAsia="en-GB"/>
        </w:rPr>
        <w:t>develop</w:t>
      </w:r>
      <w:r w:rsidR="00B519F8" w:rsidRPr="00B519F8">
        <w:rPr>
          <w:rFonts w:ascii="Arial" w:eastAsia="Times New Roman" w:hAnsi="Arial" w:cs="Arial"/>
          <w:color w:val="3A3A3A"/>
          <w:lang w:eastAsia="en-GB"/>
        </w:rPr>
        <w:t xml:space="preserve"> personal benefit from actions or decisions made in their capacity as grant holder, or has interests which might influence their objectivity in conducting the research or reporting the findings.</w:t>
      </w:r>
    </w:p>
    <w:p w14:paraId="00748EA4" w14:textId="20208A47" w:rsidR="00AE5258" w:rsidRPr="00AE5258" w:rsidRDefault="00426ACC" w:rsidP="00AE5258">
      <w:pPr>
        <w:pStyle w:val="Heading2"/>
        <w:rPr>
          <w:rFonts w:ascii="Arial" w:eastAsia="Times New Roman" w:hAnsi="Arial" w:cs="Arial"/>
          <w:color w:val="auto"/>
          <w:lang w:eastAsia="en-GB"/>
        </w:rPr>
      </w:pPr>
      <w:r>
        <w:rPr>
          <w:rFonts w:ascii="Arial" w:eastAsia="Times New Roman" w:hAnsi="Arial" w:cs="Arial"/>
          <w:color w:val="auto"/>
          <w:lang w:eastAsia="en-GB"/>
        </w:rPr>
        <w:t xml:space="preserve">How to </w:t>
      </w:r>
      <w:r w:rsidR="0000745B">
        <w:rPr>
          <w:rFonts w:ascii="Arial" w:eastAsia="Times New Roman" w:hAnsi="Arial" w:cs="Arial"/>
          <w:color w:val="auto"/>
          <w:lang w:eastAsia="en-GB"/>
        </w:rPr>
        <w:t>manage</w:t>
      </w:r>
      <w:r w:rsidR="00AE5258" w:rsidRPr="00AE5258">
        <w:rPr>
          <w:rFonts w:ascii="Arial" w:eastAsia="Times New Roman" w:hAnsi="Arial" w:cs="Arial"/>
          <w:color w:val="auto"/>
          <w:lang w:eastAsia="en-GB"/>
        </w:rPr>
        <w:t xml:space="preserve"> </w:t>
      </w:r>
      <w:r w:rsidR="0000745B">
        <w:rPr>
          <w:rFonts w:ascii="Arial" w:eastAsia="Times New Roman" w:hAnsi="Arial" w:cs="Arial"/>
          <w:color w:val="auto"/>
          <w:lang w:eastAsia="en-GB"/>
        </w:rPr>
        <w:t>c</w:t>
      </w:r>
      <w:r w:rsidR="00AE5258" w:rsidRPr="00AE5258">
        <w:rPr>
          <w:rFonts w:ascii="Arial" w:eastAsia="Times New Roman" w:hAnsi="Arial" w:cs="Arial"/>
          <w:color w:val="auto"/>
          <w:lang w:eastAsia="en-GB"/>
        </w:rPr>
        <w:t>onflicts</w:t>
      </w:r>
      <w:r>
        <w:rPr>
          <w:rFonts w:ascii="Arial" w:eastAsia="Times New Roman" w:hAnsi="Arial" w:cs="Arial"/>
          <w:color w:val="auto"/>
          <w:lang w:eastAsia="en-GB"/>
        </w:rPr>
        <w:t>?</w:t>
      </w:r>
    </w:p>
    <w:p w14:paraId="1290CB4D" w14:textId="77777777" w:rsidR="00AE5258" w:rsidRPr="00B519F8" w:rsidRDefault="00AE5258" w:rsidP="00AE5258">
      <w:pPr>
        <w:shd w:val="clear" w:color="auto" w:fill="FFFFFF"/>
        <w:spacing w:after="0" w:line="240" w:lineRule="auto"/>
        <w:jc w:val="both"/>
        <w:outlineLvl w:val="4"/>
        <w:rPr>
          <w:rFonts w:ascii="Arial" w:eastAsia="Times New Roman" w:hAnsi="Arial" w:cs="Arial"/>
          <w:color w:val="3A3A3A"/>
          <w:lang w:eastAsia="en-GB"/>
        </w:rPr>
      </w:pPr>
      <w:r w:rsidRPr="00B519F8">
        <w:rPr>
          <w:rFonts w:ascii="Arial" w:eastAsia="Times New Roman" w:hAnsi="Arial" w:cs="Arial"/>
          <w:color w:val="3A3A3A"/>
          <w:lang w:eastAsia="en-GB"/>
        </w:rPr>
        <w:t xml:space="preserve">Where the applicant or </w:t>
      </w:r>
      <w:r>
        <w:rPr>
          <w:rFonts w:ascii="Arial" w:eastAsia="Times New Roman" w:hAnsi="Arial" w:cs="Arial"/>
          <w:color w:val="3A3A3A"/>
          <w:lang w:eastAsia="en-GB"/>
        </w:rPr>
        <w:t xml:space="preserve">the public research institution </w:t>
      </w:r>
      <w:r w:rsidRPr="00B519F8">
        <w:rPr>
          <w:rFonts w:ascii="Arial" w:eastAsia="Times New Roman" w:hAnsi="Arial" w:cs="Arial"/>
          <w:color w:val="3A3A3A"/>
          <w:lang w:eastAsia="en-GB"/>
        </w:rPr>
        <w:t xml:space="preserve">considers that an </w:t>
      </w:r>
      <w:r w:rsidRPr="00426ACC">
        <w:rPr>
          <w:rFonts w:ascii="Arial" w:eastAsia="Times New Roman" w:hAnsi="Arial" w:cs="Arial"/>
          <w:b/>
          <w:color w:val="3A3A3A"/>
          <w:lang w:eastAsia="en-GB"/>
        </w:rPr>
        <w:t>interest</w:t>
      </w:r>
      <w:r w:rsidRPr="00B519F8">
        <w:rPr>
          <w:rFonts w:ascii="Arial" w:eastAsia="Times New Roman" w:hAnsi="Arial" w:cs="Arial"/>
          <w:color w:val="3A3A3A"/>
          <w:lang w:eastAsia="en-GB"/>
        </w:rPr>
        <w:t xml:space="preserve"> does give rise to a clear conflict, a proposed plan for managing that conflict should be included in the </w:t>
      </w:r>
      <w:r>
        <w:rPr>
          <w:rFonts w:ascii="Arial" w:eastAsia="Times New Roman" w:hAnsi="Arial" w:cs="Arial"/>
          <w:color w:val="3A3A3A"/>
          <w:lang w:eastAsia="en-GB"/>
        </w:rPr>
        <w:t>accompanying document to be submitted together with the application to the FNR</w:t>
      </w:r>
      <w:r w:rsidRPr="00B519F8">
        <w:rPr>
          <w:rFonts w:ascii="Arial" w:eastAsia="Times New Roman" w:hAnsi="Arial" w:cs="Arial"/>
          <w:color w:val="3A3A3A"/>
          <w:lang w:eastAsia="en-GB"/>
        </w:rPr>
        <w:t xml:space="preserve">. If new conflicts arise once an award has been made these should be declared and managed using the </w:t>
      </w:r>
      <w:r>
        <w:rPr>
          <w:rFonts w:ascii="Arial" w:eastAsia="Times New Roman" w:hAnsi="Arial" w:cs="Arial"/>
          <w:color w:val="3A3A3A"/>
          <w:lang w:eastAsia="en-GB"/>
        </w:rPr>
        <w:t>same</w:t>
      </w:r>
      <w:r w:rsidRPr="00B519F8">
        <w:rPr>
          <w:rFonts w:ascii="Arial" w:eastAsia="Times New Roman" w:hAnsi="Arial" w:cs="Arial"/>
          <w:color w:val="3A3A3A"/>
          <w:lang w:eastAsia="en-GB"/>
        </w:rPr>
        <w:t xml:space="preserve"> established processes.  </w:t>
      </w:r>
    </w:p>
    <w:p w14:paraId="57D3F268" w14:textId="77777777" w:rsidR="00AE5258" w:rsidRPr="00B519F8" w:rsidRDefault="00AE5258" w:rsidP="00506244">
      <w:pPr>
        <w:shd w:val="clear" w:color="auto" w:fill="FFFFFF"/>
        <w:spacing w:after="312" w:line="240" w:lineRule="auto"/>
        <w:jc w:val="both"/>
        <w:rPr>
          <w:rFonts w:ascii="Arial" w:eastAsia="Times New Roman" w:hAnsi="Arial" w:cs="Arial"/>
          <w:color w:val="3A3A3A"/>
          <w:lang w:eastAsia="en-GB"/>
        </w:rPr>
      </w:pPr>
      <w:r w:rsidRPr="00B519F8">
        <w:rPr>
          <w:rFonts w:ascii="Arial" w:eastAsia="Times New Roman" w:hAnsi="Arial" w:cs="Arial"/>
          <w:color w:val="3A3A3A"/>
          <w:lang w:eastAsia="en-GB"/>
        </w:rPr>
        <w:t xml:space="preserve">Interests declared will be scrutinised by </w:t>
      </w:r>
      <w:r>
        <w:rPr>
          <w:rFonts w:ascii="Arial" w:eastAsia="Times New Roman" w:hAnsi="Arial" w:cs="Arial"/>
          <w:color w:val="3A3A3A"/>
          <w:lang w:eastAsia="en-GB"/>
        </w:rPr>
        <w:t>FNR</w:t>
      </w:r>
      <w:r w:rsidRPr="00B519F8">
        <w:rPr>
          <w:rFonts w:ascii="Arial" w:eastAsia="Times New Roman" w:hAnsi="Arial" w:cs="Arial"/>
          <w:color w:val="3A3A3A"/>
          <w:lang w:eastAsia="en-GB"/>
        </w:rPr>
        <w:t xml:space="preserve"> staff and drawn to the attention of members of panels or boards m</w:t>
      </w:r>
      <w:r>
        <w:rPr>
          <w:rFonts w:ascii="Arial" w:eastAsia="Times New Roman" w:hAnsi="Arial" w:cs="Arial"/>
          <w:color w:val="3A3A3A"/>
          <w:lang w:eastAsia="en-GB"/>
        </w:rPr>
        <w:t>aking the decision on funding. </w:t>
      </w:r>
      <w:r w:rsidRPr="00B519F8">
        <w:rPr>
          <w:rFonts w:ascii="Arial" w:eastAsia="Times New Roman" w:hAnsi="Arial" w:cs="Arial"/>
          <w:color w:val="3A3A3A"/>
          <w:lang w:eastAsia="en-GB"/>
        </w:rPr>
        <w:t>Conditions relating to how conflicts should be managed may be attached to awards.  </w:t>
      </w:r>
    </w:p>
    <w:p w14:paraId="79077647" w14:textId="77777777" w:rsidR="00B519F8" w:rsidRPr="008A2822" w:rsidRDefault="00B519F8" w:rsidP="00506244">
      <w:pPr>
        <w:pStyle w:val="Heading2"/>
        <w:rPr>
          <w:rFonts w:ascii="Arial" w:eastAsia="Times New Roman" w:hAnsi="Arial" w:cs="Arial"/>
          <w:color w:val="auto"/>
          <w:lang w:eastAsia="en-GB"/>
        </w:rPr>
      </w:pPr>
      <w:r w:rsidRPr="008A2822">
        <w:rPr>
          <w:rFonts w:ascii="Arial" w:eastAsia="Times New Roman" w:hAnsi="Arial" w:cs="Arial"/>
          <w:color w:val="auto"/>
          <w:lang w:eastAsia="en-GB"/>
        </w:rPr>
        <w:t>What interests should be declared</w:t>
      </w:r>
      <w:r w:rsidR="00AE5258">
        <w:rPr>
          <w:rFonts w:ascii="Arial" w:eastAsia="Times New Roman" w:hAnsi="Arial" w:cs="Arial"/>
          <w:color w:val="auto"/>
          <w:lang w:eastAsia="en-GB"/>
        </w:rPr>
        <w:t xml:space="preserve"> by the applicants</w:t>
      </w:r>
      <w:r w:rsidRPr="008A2822">
        <w:rPr>
          <w:rFonts w:ascii="Arial" w:eastAsia="Times New Roman" w:hAnsi="Arial" w:cs="Arial"/>
          <w:color w:val="auto"/>
          <w:lang w:eastAsia="en-GB"/>
        </w:rPr>
        <w:t>?</w:t>
      </w:r>
    </w:p>
    <w:p w14:paraId="22004880" w14:textId="51BCA94B" w:rsidR="00E736E3" w:rsidRDefault="00B519F8" w:rsidP="002A4DF2">
      <w:pPr>
        <w:shd w:val="clear" w:color="auto" w:fill="FFFFFF"/>
        <w:spacing w:after="312" w:line="240" w:lineRule="auto"/>
        <w:jc w:val="both"/>
        <w:rPr>
          <w:rFonts w:ascii="Arial" w:eastAsia="Times New Roman" w:hAnsi="Arial" w:cs="Arial"/>
          <w:color w:val="3A3A3A"/>
          <w:lang w:eastAsia="en-GB"/>
        </w:rPr>
      </w:pPr>
      <w:r w:rsidRPr="00B519F8">
        <w:rPr>
          <w:rFonts w:ascii="Arial" w:eastAsia="Times New Roman" w:hAnsi="Arial" w:cs="Arial"/>
          <w:color w:val="3A3A3A"/>
          <w:lang w:eastAsia="en-GB"/>
        </w:rPr>
        <w:t xml:space="preserve">Applicants should declare any interests which </w:t>
      </w:r>
      <w:r w:rsidRPr="00E736E3">
        <w:rPr>
          <w:rFonts w:ascii="Arial" w:eastAsia="Times New Roman" w:hAnsi="Arial" w:cs="Arial"/>
          <w:b/>
          <w:bCs/>
          <w:i/>
          <w:iCs/>
          <w:color w:val="FF0000"/>
          <w:u w:val="single"/>
          <w:lang w:eastAsia="en-GB"/>
        </w:rPr>
        <w:t>anyone named on the application</w:t>
      </w:r>
      <w:r w:rsidRPr="00B519F8">
        <w:rPr>
          <w:rFonts w:ascii="Arial" w:eastAsia="Times New Roman" w:hAnsi="Arial" w:cs="Arial"/>
          <w:color w:val="3A3A3A"/>
          <w:lang w:eastAsia="en-GB"/>
        </w:rPr>
        <w:t xml:space="preserve"> (or a senior member of the lead organisation who may be involved in the management of the grant) has with any individual, organisation, project partner or supplier involved in the research, or any interest that might be perceived to influence the applicant’s objectivity in conducting the research.</w:t>
      </w:r>
      <w:r w:rsidR="0000745B">
        <w:rPr>
          <w:rFonts w:ascii="Arial" w:eastAsia="Times New Roman" w:hAnsi="Arial" w:cs="Arial"/>
          <w:color w:val="3A3A3A"/>
          <w:lang w:eastAsia="en-GB"/>
        </w:rPr>
        <w:t xml:space="preserve"> Every individual needs to fill out a separate form.</w:t>
      </w:r>
    </w:p>
    <w:p w14:paraId="3588CFA9" w14:textId="0030C91A" w:rsidR="00E736E3" w:rsidRPr="00E736E3" w:rsidRDefault="00E736E3" w:rsidP="00E736E3">
      <w:pPr>
        <w:pStyle w:val="Heading2"/>
        <w:rPr>
          <w:rFonts w:ascii="Arial" w:eastAsia="Times New Roman" w:hAnsi="Arial" w:cs="Arial"/>
          <w:color w:val="auto"/>
          <w:lang w:eastAsia="en-GB"/>
        </w:rPr>
      </w:pPr>
      <w:r w:rsidRPr="00E736E3">
        <w:rPr>
          <w:rFonts w:ascii="Arial" w:eastAsia="Times New Roman" w:hAnsi="Arial" w:cs="Arial"/>
          <w:color w:val="auto"/>
          <w:lang w:eastAsia="en-GB"/>
        </w:rPr>
        <w:t xml:space="preserve">Who signs the </w:t>
      </w:r>
      <w:r>
        <w:rPr>
          <w:rFonts w:ascii="Arial" w:eastAsia="Times New Roman" w:hAnsi="Arial" w:cs="Arial"/>
          <w:color w:val="auto"/>
          <w:lang w:eastAsia="en-GB"/>
        </w:rPr>
        <w:t>declaration</w:t>
      </w:r>
      <w:r w:rsidRPr="00E736E3">
        <w:rPr>
          <w:rFonts w:ascii="Arial" w:eastAsia="Times New Roman" w:hAnsi="Arial" w:cs="Arial"/>
          <w:color w:val="auto"/>
          <w:lang w:eastAsia="en-GB"/>
        </w:rPr>
        <w:t>?</w:t>
      </w:r>
    </w:p>
    <w:p w14:paraId="2E5178EE" w14:textId="14A5B08A" w:rsidR="00B519F8" w:rsidRPr="002A4DF2" w:rsidRDefault="0000745B" w:rsidP="002A4DF2">
      <w:pPr>
        <w:shd w:val="clear" w:color="auto" w:fill="FFFFFF"/>
        <w:spacing w:after="312" w:line="240" w:lineRule="auto"/>
        <w:jc w:val="both"/>
        <w:rPr>
          <w:rFonts w:ascii="Arial" w:eastAsia="Times New Roman" w:hAnsi="Arial" w:cs="Arial"/>
          <w:color w:val="3A3A3A"/>
          <w:lang w:eastAsia="en-GB"/>
        </w:rPr>
      </w:pPr>
      <w:r>
        <w:rPr>
          <w:rFonts w:ascii="Arial" w:eastAsia="Times New Roman" w:hAnsi="Arial" w:cs="Arial"/>
          <w:color w:val="3A3A3A"/>
          <w:lang w:eastAsia="en-GB"/>
        </w:rPr>
        <w:t>Every individual named on the application signs his/her own form. The form</w:t>
      </w:r>
      <w:r w:rsidR="00805DF3">
        <w:rPr>
          <w:rFonts w:ascii="Arial" w:eastAsia="Times New Roman" w:hAnsi="Arial" w:cs="Arial"/>
          <w:color w:val="3A3A3A"/>
          <w:lang w:eastAsia="en-GB"/>
        </w:rPr>
        <w:t>s</w:t>
      </w:r>
      <w:r>
        <w:rPr>
          <w:rFonts w:ascii="Arial" w:eastAsia="Times New Roman" w:hAnsi="Arial" w:cs="Arial"/>
          <w:color w:val="3A3A3A"/>
          <w:lang w:eastAsia="en-GB"/>
        </w:rPr>
        <w:t xml:space="preserve"> must be filled out and signed regardless of something </w:t>
      </w:r>
      <w:r w:rsidR="00805DF3">
        <w:rPr>
          <w:rFonts w:ascii="Arial" w:eastAsia="Times New Roman" w:hAnsi="Arial" w:cs="Arial"/>
          <w:color w:val="3A3A3A"/>
          <w:lang w:eastAsia="en-GB"/>
        </w:rPr>
        <w:t xml:space="preserve">being </w:t>
      </w:r>
      <w:r>
        <w:rPr>
          <w:rFonts w:ascii="Arial" w:eastAsia="Times New Roman" w:hAnsi="Arial" w:cs="Arial"/>
          <w:color w:val="3A3A3A"/>
          <w:lang w:eastAsia="en-GB"/>
        </w:rPr>
        <w:t>present that needs to be declared.</w:t>
      </w:r>
      <w:r w:rsidR="00A37E88" w:rsidRPr="00E736E3">
        <w:rPr>
          <w:rFonts w:ascii="Arial" w:eastAsia="Times New Roman" w:hAnsi="Arial" w:cs="Arial"/>
          <w:color w:val="3A3A3A"/>
          <w:lang w:eastAsia="en-GB"/>
        </w:rPr>
        <w:br w:type="page"/>
      </w:r>
    </w:p>
    <w:tbl>
      <w:tblPr>
        <w:tblW w:w="9000" w:type="dxa"/>
        <w:tblBorders>
          <w:top w:val="single" w:sz="6" w:space="0" w:color="D0D4D9"/>
          <w:left w:val="single" w:sz="6" w:space="0" w:color="D0D4D9"/>
        </w:tblBorders>
        <w:shd w:val="clear" w:color="auto" w:fill="FFFFFF"/>
        <w:tblCellMar>
          <w:left w:w="0" w:type="dxa"/>
          <w:right w:w="0" w:type="dxa"/>
        </w:tblCellMar>
        <w:tblLook w:val="04A0" w:firstRow="1" w:lastRow="0" w:firstColumn="1" w:lastColumn="0" w:noHBand="0" w:noVBand="1"/>
      </w:tblPr>
      <w:tblGrid>
        <w:gridCol w:w="9000"/>
      </w:tblGrid>
      <w:tr w:rsidR="00B519F8" w:rsidRPr="00B519F8" w14:paraId="39CB940F" w14:textId="77777777" w:rsidTr="008A2822">
        <w:tc>
          <w:tcPr>
            <w:tcW w:w="0" w:type="auto"/>
            <w:tcBorders>
              <w:top w:val="nil"/>
              <w:left w:val="nil"/>
              <w:bottom w:val="single" w:sz="6" w:space="0" w:color="D0D4D9"/>
              <w:right w:val="single" w:sz="6" w:space="0" w:color="D0D4D9"/>
            </w:tcBorders>
            <w:shd w:val="clear" w:color="auto" w:fill="808080" w:themeFill="background1" w:themeFillShade="80"/>
            <w:tcMar>
              <w:top w:w="120" w:type="dxa"/>
              <w:left w:w="120" w:type="dxa"/>
              <w:bottom w:w="120" w:type="dxa"/>
              <w:right w:w="120" w:type="dxa"/>
            </w:tcMar>
            <w:vAlign w:val="center"/>
            <w:hideMark/>
          </w:tcPr>
          <w:p w14:paraId="0699151C" w14:textId="77777777" w:rsidR="00B519F8" w:rsidRPr="00B519F8" w:rsidRDefault="00B519F8" w:rsidP="00AE5258">
            <w:pPr>
              <w:spacing w:after="0" w:line="240" w:lineRule="auto"/>
              <w:rPr>
                <w:rFonts w:ascii="Arial" w:eastAsia="Times New Roman" w:hAnsi="Arial" w:cs="Arial"/>
                <w:b/>
                <w:bCs/>
                <w:color w:val="FFFFFF"/>
                <w:lang w:eastAsia="en-GB"/>
              </w:rPr>
            </w:pPr>
            <w:r w:rsidRPr="00B519F8">
              <w:rPr>
                <w:rFonts w:ascii="Arial" w:eastAsia="Times New Roman" w:hAnsi="Arial" w:cs="Arial"/>
                <w:b/>
                <w:bCs/>
                <w:color w:val="FFFFFF"/>
                <w:lang w:eastAsia="en-GB"/>
              </w:rPr>
              <w:lastRenderedPageBreak/>
              <w:t xml:space="preserve">1. </w:t>
            </w:r>
            <w:r w:rsidRPr="00AA4CBC">
              <w:rPr>
                <w:rFonts w:ascii="Arial" w:eastAsia="Times New Roman" w:hAnsi="Arial" w:cs="Arial"/>
                <w:b/>
                <w:bCs/>
                <w:color w:val="FFFFFF"/>
                <w:u w:val="single"/>
                <w:lang w:eastAsia="en-GB"/>
              </w:rPr>
              <w:t>Personal Remuneration</w:t>
            </w:r>
            <w:r w:rsidR="00AE5258">
              <w:rPr>
                <w:rFonts w:ascii="Arial" w:eastAsia="Times New Roman" w:hAnsi="Arial" w:cs="Arial"/>
                <w:b/>
                <w:bCs/>
                <w:color w:val="FFFFFF"/>
                <w:u w:val="single"/>
                <w:lang w:eastAsia="en-GB"/>
              </w:rPr>
              <w:t xml:space="preserve"> </w:t>
            </w:r>
            <w:r w:rsidR="00AE5258">
              <w:rPr>
                <w:rFonts w:ascii="Arial" w:eastAsia="Times New Roman" w:hAnsi="Arial" w:cs="Arial"/>
                <w:b/>
                <w:bCs/>
                <w:color w:val="FFFFFF"/>
                <w:lang w:eastAsia="en-GB"/>
              </w:rPr>
              <w:t>(paid or unpaid) from organisations</w:t>
            </w:r>
            <w:r w:rsidR="00942087">
              <w:rPr>
                <w:rFonts w:ascii="Arial" w:eastAsia="Times New Roman" w:hAnsi="Arial" w:cs="Arial"/>
                <w:b/>
                <w:bCs/>
                <w:color w:val="FFFFFF"/>
                <w:lang w:eastAsia="en-GB"/>
              </w:rPr>
              <w:t xml:space="preserve"> </w:t>
            </w:r>
            <w:r w:rsidRPr="00B519F8">
              <w:rPr>
                <w:rFonts w:ascii="Arial" w:eastAsia="Times New Roman" w:hAnsi="Arial" w:cs="Arial"/>
                <w:b/>
                <w:bCs/>
                <w:color w:val="FFFFFF"/>
                <w:lang w:eastAsia="en-GB"/>
              </w:rPr>
              <w:t>or project partners involved in the proposed research (other than the named employing organisation)</w:t>
            </w:r>
          </w:p>
        </w:tc>
      </w:tr>
      <w:tr w:rsidR="00B519F8" w:rsidRPr="00B519F8" w14:paraId="735130B5" w14:textId="77777777" w:rsidTr="00AA4CBC">
        <w:trPr>
          <w:trHeight w:val="1856"/>
        </w:trPr>
        <w:tc>
          <w:tcPr>
            <w:tcW w:w="0" w:type="auto"/>
            <w:tcBorders>
              <w:top w:val="nil"/>
              <w:left w:val="nil"/>
              <w:bottom w:val="single" w:sz="6" w:space="0" w:color="D0D4D9"/>
              <w:right w:val="single" w:sz="6" w:space="0" w:color="D0D4D9"/>
            </w:tcBorders>
            <w:shd w:val="clear" w:color="auto" w:fill="F3F3F3"/>
            <w:tcMar>
              <w:top w:w="120" w:type="dxa"/>
              <w:left w:w="120" w:type="dxa"/>
              <w:bottom w:w="120" w:type="dxa"/>
              <w:right w:w="120" w:type="dxa"/>
            </w:tcMar>
            <w:vAlign w:val="center"/>
            <w:hideMark/>
          </w:tcPr>
          <w:p w14:paraId="51FBE8D4" w14:textId="77777777" w:rsidR="00F76E3F" w:rsidRDefault="00F76E3F" w:rsidP="00F76E3F">
            <w:pPr>
              <w:spacing w:after="312" w:line="240" w:lineRule="auto"/>
              <w:jc w:val="both"/>
              <w:rPr>
                <w:rFonts w:ascii="Arial" w:eastAsia="Times New Roman" w:hAnsi="Arial" w:cs="Arial"/>
                <w:color w:val="3A3A3A"/>
                <w:lang w:eastAsia="en-GB"/>
              </w:rPr>
            </w:pPr>
            <w:r w:rsidRPr="00F76E3F">
              <w:rPr>
                <w:rFonts w:ascii="Arial" w:eastAsia="Times New Roman" w:hAnsi="Arial" w:cs="Arial"/>
                <w:color w:val="3A3A3A"/>
                <w:lang w:eastAsia="en-GB"/>
              </w:rPr>
              <w:t>Consultancies and other external appointments,</w:t>
            </w:r>
            <w:r w:rsidRPr="00B519F8">
              <w:rPr>
                <w:rFonts w:ascii="Arial" w:eastAsia="Times New Roman" w:hAnsi="Arial" w:cs="Arial"/>
                <w:color w:val="3A3A3A"/>
                <w:lang w:eastAsia="en-GB"/>
              </w:rPr>
              <w:t xml:space="preserve"> </w:t>
            </w:r>
            <w:r>
              <w:rPr>
                <w:rFonts w:ascii="Arial" w:eastAsia="Times New Roman" w:hAnsi="Arial" w:cs="Arial"/>
                <w:color w:val="3A3A3A"/>
                <w:lang w:eastAsia="en-GB"/>
              </w:rPr>
              <w:t>both past and present,</w:t>
            </w:r>
            <w:r w:rsidR="00B519F8" w:rsidRPr="00B519F8">
              <w:rPr>
                <w:rFonts w:ascii="Arial" w:eastAsia="Times New Roman" w:hAnsi="Arial" w:cs="Arial"/>
                <w:color w:val="3A3A3A"/>
                <w:lang w:eastAsia="en-GB"/>
              </w:rPr>
              <w:t xml:space="preserve"> from organisations other than that listed within the application as the employer.</w:t>
            </w:r>
            <w:r>
              <w:t xml:space="preserve"> </w:t>
            </w:r>
          </w:p>
          <w:p w14:paraId="481FDDA3" w14:textId="77777777" w:rsidR="00B519F8" w:rsidRDefault="00B519F8" w:rsidP="00AE5258">
            <w:pPr>
              <w:pBdr>
                <w:bottom w:val="single" w:sz="6" w:space="1" w:color="auto"/>
              </w:pBdr>
              <w:spacing w:after="312" w:line="240" w:lineRule="auto"/>
              <w:jc w:val="both"/>
              <w:rPr>
                <w:rFonts w:ascii="Arial" w:eastAsia="Times New Roman" w:hAnsi="Arial" w:cs="Arial"/>
                <w:color w:val="3A3A3A"/>
                <w:lang w:eastAsia="en-GB"/>
              </w:rPr>
            </w:pPr>
            <w:r w:rsidRPr="00B519F8">
              <w:rPr>
                <w:rFonts w:ascii="Arial" w:eastAsia="Times New Roman" w:hAnsi="Arial" w:cs="Arial"/>
                <w:color w:val="3A3A3A"/>
                <w:lang w:eastAsia="en-GB"/>
              </w:rPr>
              <w:t xml:space="preserve">Example: a consultancy, directorship or significant research collaboration with a company that </w:t>
            </w:r>
            <w:r w:rsidR="00AE5258">
              <w:rPr>
                <w:rFonts w:ascii="Arial" w:eastAsia="Times New Roman" w:hAnsi="Arial" w:cs="Arial"/>
                <w:color w:val="3A3A3A"/>
                <w:lang w:eastAsia="en-GB"/>
              </w:rPr>
              <w:t>develops</w:t>
            </w:r>
            <w:r w:rsidRPr="00B519F8">
              <w:rPr>
                <w:rFonts w:ascii="Arial" w:eastAsia="Times New Roman" w:hAnsi="Arial" w:cs="Arial"/>
                <w:color w:val="3A3A3A"/>
                <w:lang w:eastAsia="en-GB"/>
              </w:rPr>
              <w:t xml:space="preserve"> a drug, treatment or piece of equipment that will be evaluated or used during the research.</w:t>
            </w:r>
          </w:p>
          <w:p w14:paraId="0986A124" w14:textId="77777777" w:rsidR="00B0577A" w:rsidRPr="002A4DF2" w:rsidRDefault="002A4DF2" w:rsidP="00AE5258">
            <w:pPr>
              <w:spacing w:after="312" w:line="240" w:lineRule="auto"/>
              <w:jc w:val="both"/>
              <w:rPr>
                <w:rFonts w:ascii="Arial" w:eastAsia="Times New Roman" w:hAnsi="Arial" w:cs="Arial"/>
                <w:color w:val="FF0000"/>
                <w:lang w:eastAsia="en-GB"/>
              </w:rPr>
            </w:pPr>
            <w:r w:rsidRPr="002A4DF2">
              <w:rPr>
                <w:rFonts w:ascii="Arial" w:eastAsia="Times New Roman" w:hAnsi="Arial" w:cs="Arial"/>
                <w:color w:val="FF0000"/>
                <w:lang w:eastAsia="en-GB"/>
              </w:rPr>
              <w:t>If nothing will be declared, insert “</w:t>
            </w:r>
            <w:r w:rsidRPr="002A4DF2">
              <w:rPr>
                <w:rFonts w:ascii="Arial" w:eastAsia="Times New Roman" w:hAnsi="Arial" w:cs="Arial"/>
                <w:i/>
                <w:color w:val="FF0000"/>
                <w:lang w:eastAsia="en-GB"/>
              </w:rPr>
              <w:t>No potential COI present</w:t>
            </w:r>
            <w:r w:rsidRPr="002A4DF2">
              <w:rPr>
                <w:rFonts w:ascii="Arial" w:eastAsia="Times New Roman" w:hAnsi="Arial" w:cs="Arial"/>
                <w:color w:val="FF0000"/>
                <w:lang w:eastAsia="en-GB"/>
              </w:rPr>
              <w:t>”</w:t>
            </w:r>
          </w:p>
          <w:p w14:paraId="0CE09D46" w14:textId="77777777" w:rsidR="00B0577A" w:rsidRDefault="00B0577A" w:rsidP="00AE5258">
            <w:pPr>
              <w:spacing w:after="312" w:line="240" w:lineRule="auto"/>
              <w:jc w:val="both"/>
              <w:rPr>
                <w:rFonts w:ascii="Arial" w:eastAsia="Times New Roman" w:hAnsi="Arial" w:cs="Arial"/>
                <w:color w:val="3A3A3A"/>
                <w:lang w:eastAsia="en-GB"/>
              </w:rPr>
            </w:pPr>
          </w:p>
          <w:p w14:paraId="1FFE4CF1" w14:textId="77777777" w:rsidR="00B0577A" w:rsidRDefault="00B0577A" w:rsidP="00AE5258">
            <w:pPr>
              <w:spacing w:after="312" w:line="240" w:lineRule="auto"/>
              <w:jc w:val="both"/>
              <w:rPr>
                <w:rFonts w:ascii="Arial" w:eastAsia="Times New Roman" w:hAnsi="Arial" w:cs="Arial"/>
                <w:color w:val="3A3A3A"/>
                <w:lang w:eastAsia="en-GB"/>
              </w:rPr>
            </w:pPr>
          </w:p>
          <w:p w14:paraId="79DA6A1A" w14:textId="77777777" w:rsidR="00B0577A" w:rsidRDefault="00B0577A" w:rsidP="00AE5258">
            <w:pPr>
              <w:spacing w:after="312" w:line="240" w:lineRule="auto"/>
              <w:jc w:val="both"/>
              <w:rPr>
                <w:rFonts w:ascii="Arial" w:eastAsia="Times New Roman" w:hAnsi="Arial" w:cs="Arial"/>
                <w:color w:val="3A3A3A"/>
                <w:lang w:eastAsia="en-GB"/>
              </w:rPr>
            </w:pPr>
          </w:p>
          <w:p w14:paraId="4B255C42" w14:textId="77777777" w:rsidR="00B0577A" w:rsidRPr="00B519F8" w:rsidRDefault="00B0577A" w:rsidP="00AE5258">
            <w:pPr>
              <w:spacing w:after="312" w:line="240" w:lineRule="auto"/>
              <w:jc w:val="both"/>
              <w:rPr>
                <w:rFonts w:ascii="Arial" w:eastAsia="Times New Roman" w:hAnsi="Arial" w:cs="Arial"/>
                <w:color w:val="3A3A3A"/>
                <w:lang w:eastAsia="en-GB"/>
              </w:rPr>
            </w:pPr>
          </w:p>
        </w:tc>
      </w:tr>
      <w:tr w:rsidR="00B519F8" w:rsidRPr="00B519F8" w14:paraId="35AABD10" w14:textId="77777777" w:rsidTr="008A2822">
        <w:tc>
          <w:tcPr>
            <w:tcW w:w="0" w:type="auto"/>
            <w:tcBorders>
              <w:top w:val="nil"/>
              <w:left w:val="nil"/>
              <w:bottom w:val="single" w:sz="6" w:space="0" w:color="D0D4D9"/>
              <w:right w:val="single" w:sz="6" w:space="0" w:color="D0D4D9"/>
            </w:tcBorders>
            <w:shd w:val="clear" w:color="auto" w:fill="808080" w:themeFill="background1" w:themeFillShade="80"/>
            <w:tcMar>
              <w:top w:w="120" w:type="dxa"/>
              <w:left w:w="120" w:type="dxa"/>
              <w:bottom w:w="120" w:type="dxa"/>
              <w:right w:w="120" w:type="dxa"/>
            </w:tcMar>
            <w:vAlign w:val="center"/>
            <w:hideMark/>
          </w:tcPr>
          <w:p w14:paraId="0CC67CB4" w14:textId="77777777" w:rsidR="00B519F8" w:rsidRPr="00B519F8" w:rsidRDefault="00B519F8" w:rsidP="00B519F8">
            <w:pPr>
              <w:spacing w:after="0" w:line="240" w:lineRule="auto"/>
              <w:rPr>
                <w:rFonts w:ascii="Arial" w:eastAsia="Times New Roman" w:hAnsi="Arial" w:cs="Arial"/>
                <w:b/>
                <w:bCs/>
                <w:color w:val="FFFFFF"/>
                <w:lang w:eastAsia="en-GB"/>
              </w:rPr>
            </w:pPr>
            <w:r w:rsidRPr="00B519F8">
              <w:rPr>
                <w:rFonts w:ascii="Arial" w:eastAsia="Times New Roman" w:hAnsi="Arial" w:cs="Arial"/>
                <w:b/>
                <w:bCs/>
                <w:color w:val="FFFFFF"/>
                <w:lang w:eastAsia="en-GB"/>
              </w:rPr>
              <w:t xml:space="preserve">2. </w:t>
            </w:r>
            <w:r w:rsidRPr="00AA4CBC">
              <w:rPr>
                <w:rFonts w:ascii="Arial" w:eastAsia="Times New Roman" w:hAnsi="Arial" w:cs="Arial"/>
                <w:b/>
                <w:bCs/>
                <w:color w:val="FFFFFF"/>
                <w:u w:val="single"/>
                <w:lang w:eastAsia="en-GB"/>
              </w:rPr>
              <w:t>Significant Shareholdings</w:t>
            </w:r>
            <w:r w:rsidRPr="00B519F8">
              <w:rPr>
                <w:rFonts w:ascii="Arial" w:eastAsia="Times New Roman" w:hAnsi="Arial" w:cs="Arial"/>
                <w:b/>
                <w:bCs/>
                <w:color w:val="FFFFFF"/>
                <w:lang w:eastAsia="en-GB"/>
              </w:rPr>
              <w:t xml:space="preserve"> or other Financial Interests in organisations which are involved in or might benefit from the research</w:t>
            </w:r>
          </w:p>
        </w:tc>
      </w:tr>
      <w:tr w:rsidR="00B519F8" w:rsidRPr="00B519F8" w14:paraId="5F0F648C" w14:textId="77777777" w:rsidTr="00AA4CBC">
        <w:trPr>
          <w:trHeight w:val="1387"/>
        </w:trPr>
        <w:tc>
          <w:tcPr>
            <w:tcW w:w="0" w:type="auto"/>
            <w:tcBorders>
              <w:top w:val="nil"/>
              <w:left w:val="nil"/>
              <w:bottom w:val="single" w:sz="6" w:space="0" w:color="D0D4D9"/>
              <w:right w:val="single" w:sz="6" w:space="0" w:color="D0D4D9"/>
            </w:tcBorders>
            <w:shd w:val="clear" w:color="auto" w:fill="F3F3F3"/>
            <w:tcMar>
              <w:top w:w="120" w:type="dxa"/>
              <w:left w:w="120" w:type="dxa"/>
              <w:bottom w:w="120" w:type="dxa"/>
              <w:right w:w="120" w:type="dxa"/>
            </w:tcMar>
            <w:vAlign w:val="center"/>
            <w:hideMark/>
          </w:tcPr>
          <w:p w14:paraId="7223E713" w14:textId="77777777" w:rsidR="00B519F8" w:rsidRPr="00B519F8" w:rsidRDefault="00B519F8" w:rsidP="00506244">
            <w:pPr>
              <w:spacing w:after="312" w:line="240" w:lineRule="auto"/>
              <w:jc w:val="both"/>
              <w:rPr>
                <w:rFonts w:ascii="Arial" w:eastAsia="Times New Roman" w:hAnsi="Arial" w:cs="Arial"/>
                <w:color w:val="3A3A3A"/>
                <w:lang w:eastAsia="en-GB"/>
              </w:rPr>
            </w:pPr>
            <w:r w:rsidRPr="00B519F8">
              <w:rPr>
                <w:rFonts w:ascii="Arial" w:eastAsia="Times New Roman" w:hAnsi="Arial" w:cs="Arial"/>
                <w:color w:val="3A3A3A"/>
                <w:lang w:eastAsia="en-GB"/>
              </w:rPr>
              <w:t>Include the name of the company and the nature of the interests. Indirect shareholder interests (e.g. via unit trusts or pension funds managed by others) need not be declared.</w:t>
            </w:r>
          </w:p>
          <w:p w14:paraId="6664C30E" w14:textId="77777777" w:rsidR="00B0577A" w:rsidRDefault="00B519F8" w:rsidP="00B0577A">
            <w:pPr>
              <w:pBdr>
                <w:bottom w:val="single" w:sz="6" w:space="1" w:color="auto"/>
              </w:pBdr>
              <w:shd w:val="clear" w:color="auto" w:fill="F2F2F2" w:themeFill="background1" w:themeFillShade="F2"/>
              <w:spacing w:after="312" w:line="240" w:lineRule="auto"/>
              <w:jc w:val="both"/>
              <w:rPr>
                <w:rFonts w:ascii="Arial" w:eastAsia="Times New Roman" w:hAnsi="Arial" w:cs="Arial"/>
                <w:color w:val="3A3A3A"/>
                <w:lang w:eastAsia="en-GB"/>
              </w:rPr>
            </w:pPr>
            <w:r w:rsidRPr="00B519F8">
              <w:rPr>
                <w:rFonts w:ascii="Arial" w:eastAsia="Times New Roman" w:hAnsi="Arial" w:cs="Arial"/>
                <w:color w:val="3A3A3A"/>
                <w:lang w:eastAsia="en-GB"/>
              </w:rPr>
              <w:t xml:space="preserve">Example: shareholdings with a market value equal to or greater than </w:t>
            </w:r>
            <w:r>
              <w:rPr>
                <w:rFonts w:ascii="Arial" w:eastAsia="Times New Roman" w:hAnsi="Arial" w:cs="Arial"/>
                <w:color w:val="3A3A3A"/>
                <w:lang w:eastAsia="en-GB"/>
              </w:rPr>
              <w:t>€</w:t>
            </w:r>
            <w:r w:rsidRPr="00B519F8">
              <w:rPr>
                <w:rFonts w:ascii="Arial" w:eastAsia="Times New Roman" w:hAnsi="Arial" w:cs="Arial"/>
                <w:color w:val="3A3A3A"/>
                <w:lang w:eastAsia="en-GB"/>
              </w:rPr>
              <w:t>10,000 o</w:t>
            </w:r>
            <w:r w:rsidR="009256A9">
              <w:rPr>
                <w:rFonts w:ascii="Arial" w:eastAsia="Times New Roman" w:hAnsi="Arial" w:cs="Arial"/>
                <w:color w:val="3A3A3A"/>
                <w:lang w:eastAsia="en-GB"/>
              </w:rPr>
              <w:t xml:space="preserve">r represent more than 1% of </w:t>
            </w:r>
            <w:r w:rsidR="00F76E3F" w:rsidRPr="00F76E3F">
              <w:rPr>
                <w:rFonts w:ascii="Arial" w:eastAsia="Times New Roman" w:hAnsi="Arial" w:cs="Arial"/>
                <w:color w:val="3A3A3A"/>
                <w:lang w:eastAsia="en-GB"/>
              </w:rPr>
              <w:t>the total issued capital</w:t>
            </w:r>
            <w:r w:rsidRPr="00B519F8">
              <w:rPr>
                <w:rFonts w:ascii="Arial" w:eastAsia="Times New Roman" w:hAnsi="Arial" w:cs="Arial"/>
                <w:color w:val="3A3A3A"/>
                <w:lang w:eastAsia="en-GB"/>
              </w:rPr>
              <w:t>.</w:t>
            </w:r>
          </w:p>
          <w:p w14:paraId="429BD35E" w14:textId="77777777" w:rsidR="00B0577A" w:rsidRPr="002A4DF2" w:rsidRDefault="002A4DF2" w:rsidP="009256A9">
            <w:pPr>
              <w:spacing w:after="312" w:line="240" w:lineRule="auto"/>
              <w:jc w:val="both"/>
              <w:rPr>
                <w:rFonts w:ascii="Arial" w:eastAsia="Times New Roman" w:hAnsi="Arial" w:cs="Arial"/>
                <w:color w:val="FF0000"/>
                <w:lang w:eastAsia="en-GB"/>
              </w:rPr>
            </w:pPr>
            <w:r w:rsidRPr="002A4DF2">
              <w:rPr>
                <w:rFonts w:ascii="Arial" w:eastAsia="Times New Roman" w:hAnsi="Arial" w:cs="Arial"/>
                <w:color w:val="FF0000"/>
                <w:lang w:eastAsia="en-GB"/>
              </w:rPr>
              <w:t>If nothing will be declared, insert “</w:t>
            </w:r>
            <w:r w:rsidRPr="002A4DF2">
              <w:rPr>
                <w:rFonts w:ascii="Arial" w:eastAsia="Times New Roman" w:hAnsi="Arial" w:cs="Arial"/>
                <w:i/>
                <w:color w:val="FF0000"/>
                <w:lang w:eastAsia="en-GB"/>
              </w:rPr>
              <w:t>No potential COI present</w:t>
            </w:r>
            <w:r w:rsidRPr="002A4DF2">
              <w:rPr>
                <w:rFonts w:ascii="Arial" w:eastAsia="Times New Roman" w:hAnsi="Arial" w:cs="Arial"/>
                <w:color w:val="FF0000"/>
                <w:lang w:eastAsia="en-GB"/>
              </w:rPr>
              <w:t>”</w:t>
            </w:r>
          </w:p>
          <w:p w14:paraId="6F088A79" w14:textId="77777777" w:rsidR="00B0577A" w:rsidRDefault="00B0577A" w:rsidP="009256A9">
            <w:pPr>
              <w:spacing w:after="312" w:line="240" w:lineRule="auto"/>
              <w:jc w:val="both"/>
              <w:rPr>
                <w:rFonts w:ascii="Arial" w:eastAsia="Times New Roman" w:hAnsi="Arial" w:cs="Arial"/>
                <w:color w:val="3A3A3A"/>
                <w:lang w:eastAsia="en-GB"/>
              </w:rPr>
            </w:pPr>
          </w:p>
          <w:p w14:paraId="35B52F2E" w14:textId="77777777" w:rsidR="00B0577A" w:rsidRDefault="00B0577A" w:rsidP="009256A9">
            <w:pPr>
              <w:spacing w:after="312" w:line="240" w:lineRule="auto"/>
              <w:jc w:val="both"/>
              <w:rPr>
                <w:rFonts w:ascii="Arial" w:eastAsia="Times New Roman" w:hAnsi="Arial" w:cs="Arial"/>
                <w:color w:val="3A3A3A"/>
                <w:lang w:eastAsia="en-GB"/>
              </w:rPr>
            </w:pPr>
          </w:p>
          <w:p w14:paraId="02DFCEDB" w14:textId="77777777" w:rsidR="00B0577A" w:rsidRPr="00B519F8" w:rsidRDefault="00B0577A" w:rsidP="009256A9">
            <w:pPr>
              <w:spacing w:after="312" w:line="240" w:lineRule="auto"/>
              <w:jc w:val="both"/>
              <w:rPr>
                <w:rFonts w:ascii="Arial" w:eastAsia="Times New Roman" w:hAnsi="Arial" w:cs="Arial"/>
                <w:color w:val="3A3A3A"/>
                <w:lang w:eastAsia="en-GB"/>
              </w:rPr>
            </w:pPr>
          </w:p>
        </w:tc>
      </w:tr>
      <w:tr w:rsidR="00B519F8" w:rsidRPr="00B519F8" w14:paraId="1CBE4B0F" w14:textId="77777777" w:rsidTr="008A2822">
        <w:tc>
          <w:tcPr>
            <w:tcW w:w="0" w:type="auto"/>
            <w:tcBorders>
              <w:top w:val="nil"/>
              <w:left w:val="nil"/>
              <w:bottom w:val="single" w:sz="6" w:space="0" w:color="D0D4D9"/>
              <w:right w:val="single" w:sz="6" w:space="0" w:color="D0D4D9"/>
            </w:tcBorders>
            <w:shd w:val="clear" w:color="auto" w:fill="808080" w:themeFill="background1" w:themeFillShade="80"/>
            <w:tcMar>
              <w:top w:w="120" w:type="dxa"/>
              <w:left w:w="120" w:type="dxa"/>
              <w:bottom w:w="120" w:type="dxa"/>
              <w:right w:w="120" w:type="dxa"/>
            </w:tcMar>
            <w:vAlign w:val="center"/>
            <w:hideMark/>
          </w:tcPr>
          <w:p w14:paraId="6C914984" w14:textId="77777777" w:rsidR="00B519F8" w:rsidRPr="00B519F8" w:rsidRDefault="00AA4CBC" w:rsidP="00B519F8">
            <w:pPr>
              <w:spacing w:after="0" w:line="240" w:lineRule="auto"/>
              <w:rPr>
                <w:rFonts w:ascii="Arial" w:eastAsia="Times New Roman" w:hAnsi="Arial" w:cs="Arial"/>
                <w:b/>
                <w:bCs/>
                <w:color w:val="FFFFFF"/>
                <w:lang w:eastAsia="en-GB"/>
              </w:rPr>
            </w:pPr>
            <w:r w:rsidRPr="008A2822">
              <w:rPr>
                <w:rFonts w:ascii="Arial" w:eastAsia="Times New Roman" w:hAnsi="Arial" w:cs="Arial"/>
                <w:b/>
                <w:bCs/>
                <w:color w:val="FFFFFF"/>
                <w:shd w:val="clear" w:color="auto" w:fill="808080" w:themeFill="background1" w:themeFillShade="80"/>
                <w:lang w:eastAsia="en-GB"/>
              </w:rPr>
              <w:t xml:space="preserve">3. </w:t>
            </w:r>
            <w:r w:rsidRPr="008A2822">
              <w:rPr>
                <w:rFonts w:ascii="Arial" w:eastAsia="Times New Roman" w:hAnsi="Arial" w:cs="Arial"/>
                <w:b/>
                <w:bCs/>
                <w:color w:val="FFFFFF"/>
                <w:u w:val="single"/>
                <w:shd w:val="clear" w:color="auto" w:fill="808080" w:themeFill="background1" w:themeFillShade="80"/>
                <w:lang w:eastAsia="en-GB"/>
              </w:rPr>
              <w:t>Research S</w:t>
            </w:r>
            <w:r w:rsidR="00B519F8" w:rsidRPr="008A2822">
              <w:rPr>
                <w:rFonts w:ascii="Arial" w:eastAsia="Times New Roman" w:hAnsi="Arial" w:cs="Arial"/>
                <w:b/>
                <w:bCs/>
                <w:color w:val="FFFFFF"/>
                <w:u w:val="single"/>
                <w:shd w:val="clear" w:color="auto" w:fill="808080" w:themeFill="background1" w:themeFillShade="80"/>
                <w:lang w:eastAsia="en-GB"/>
              </w:rPr>
              <w:t>upport</w:t>
            </w:r>
            <w:r w:rsidR="00B519F8" w:rsidRPr="008A2822">
              <w:rPr>
                <w:rFonts w:ascii="Arial" w:eastAsia="Times New Roman" w:hAnsi="Arial" w:cs="Arial"/>
                <w:b/>
                <w:bCs/>
                <w:color w:val="FFFFFF"/>
                <w:shd w:val="clear" w:color="auto" w:fill="808080" w:themeFill="background1" w:themeFillShade="80"/>
                <w:lang w:eastAsia="en-GB"/>
              </w:rPr>
              <w:t xml:space="preserve"> (financial or in kind) from commercial organisations involved in the grant or which might benefit from the outcome of the research that are not </w:t>
            </w:r>
            <w:r w:rsidR="00B519F8" w:rsidRPr="00B519F8">
              <w:rPr>
                <w:rFonts w:ascii="Arial" w:eastAsia="Times New Roman" w:hAnsi="Arial" w:cs="Arial"/>
                <w:b/>
                <w:bCs/>
                <w:color w:val="FFFFFF"/>
                <w:lang w:eastAsia="en-GB"/>
              </w:rPr>
              <w:t>mentioned in the application</w:t>
            </w:r>
          </w:p>
        </w:tc>
      </w:tr>
      <w:tr w:rsidR="00B519F8" w:rsidRPr="00B519F8" w14:paraId="4CEADEED" w14:textId="77777777" w:rsidTr="00B519F8">
        <w:tc>
          <w:tcPr>
            <w:tcW w:w="0" w:type="auto"/>
            <w:tcBorders>
              <w:top w:val="nil"/>
              <w:left w:val="nil"/>
              <w:bottom w:val="single" w:sz="6" w:space="0" w:color="D0D4D9"/>
              <w:right w:val="single" w:sz="6" w:space="0" w:color="D0D4D9"/>
            </w:tcBorders>
            <w:shd w:val="clear" w:color="auto" w:fill="F3F3F3"/>
            <w:tcMar>
              <w:top w:w="120" w:type="dxa"/>
              <w:left w:w="120" w:type="dxa"/>
              <w:bottom w:w="120" w:type="dxa"/>
              <w:right w:w="120" w:type="dxa"/>
            </w:tcMar>
            <w:vAlign w:val="center"/>
            <w:hideMark/>
          </w:tcPr>
          <w:p w14:paraId="4B524CE6" w14:textId="77777777" w:rsidR="00B519F8" w:rsidRDefault="00B519F8" w:rsidP="00506244">
            <w:pPr>
              <w:pBdr>
                <w:bottom w:val="single" w:sz="6" w:space="1" w:color="auto"/>
              </w:pBdr>
              <w:spacing w:after="0" w:line="240" w:lineRule="auto"/>
              <w:jc w:val="both"/>
              <w:rPr>
                <w:rFonts w:ascii="Arial" w:eastAsia="Times New Roman" w:hAnsi="Arial" w:cs="Arial"/>
                <w:color w:val="3A3A3A"/>
                <w:lang w:eastAsia="en-GB"/>
              </w:rPr>
            </w:pPr>
            <w:r w:rsidRPr="00B519F8">
              <w:rPr>
                <w:rFonts w:ascii="Arial" w:eastAsia="Times New Roman" w:hAnsi="Arial" w:cs="Arial"/>
                <w:color w:val="3A3A3A"/>
                <w:lang w:eastAsia="en-GB"/>
              </w:rPr>
              <w:t>Also include ownership of intellectual property whose value may be affected by the outcome of the research</w:t>
            </w:r>
            <w:r w:rsidR="00942087">
              <w:rPr>
                <w:rFonts w:ascii="Arial" w:eastAsia="Times New Roman" w:hAnsi="Arial" w:cs="Arial"/>
                <w:color w:val="3A3A3A"/>
                <w:lang w:eastAsia="en-GB"/>
              </w:rPr>
              <w:t>.</w:t>
            </w:r>
          </w:p>
          <w:p w14:paraId="2F5CF437" w14:textId="77777777" w:rsidR="00B0577A" w:rsidRDefault="00B0577A" w:rsidP="00506244">
            <w:pPr>
              <w:spacing w:after="0" w:line="240" w:lineRule="auto"/>
              <w:jc w:val="both"/>
              <w:rPr>
                <w:rFonts w:ascii="Arial" w:eastAsia="Times New Roman" w:hAnsi="Arial" w:cs="Arial"/>
                <w:color w:val="3A3A3A"/>
                <w:lang w:eastAsia="en-GB"/>
              </w:rPr>
            </w:pPr>
          </w:p>
          <w:p w14:paraId="1C11A199" w14:textId="77777777" w:rsidR="00B0577A" w:rsidRDefault="00B0577A" w:rsidP="00506244">
            <w:pPr>
              <w:spacing w:after="0" w:line="240" w:lineRule="auto"/>
              <w:jc w:val="both"/>
              <w:rPr>
                <w:rFonts w:ascii="Arial" w:eastAsia="Times New Roman" w:hAnsi="Arial" w:cs="Arial"/>
                <w:color w:val="3A3A3A"/>
                <w:lang w:eastAsia="en-GB"/>
              </w:rPr>
            </w:pPr>
          </w:p>
          <w:p w14:paraId="6B712639" w14:textId="77777777" w:rsidR="00B0577A" w:rsidRPr="002A4DF2" w:rsidRDefault="002A4DF2" w:rsidP="002A4DF2">
            <w:pPr>
              <w:spacing w:after="312" w:line="240" w:lineRule="auto"/>
              <w:jc w:val="both"/>
              <w:rPr>
                <w:rFonts w:ascii="Arial" w:eastAsia="Times New Roman" w:hAnsi="Arial" w:cs="Arial"/>
                <w:color w:val="FF0000"/>
                <w:lang w:eastAsia="en-GB"/>
              </w:rPr>
            </w:pPr>
            <w:r w:rsidRPr="002A4DF2">
              <w:rPr>
                <w:rFonts w:ascii="Arial" w:eastAsia="Times New Roman" w:hAnsi="Arial" w:cs="Arial"/>
                <w:color w:val="FF0000"/>
                <w:lang w:eastAsia="en-GB"/>
              </w:rPr>
              <w:t>If nothing will be declared, insert “</w:t>
            </w:r>
            <w:r w:rsidRPr="002A4DF2">
              <w:rPr>
                <w:rFonts w:ascii="Arial" w:eastAsia="Times New Roman" w:hAnsi="Arial" w:cs="Arial"/>
                <w:i/>
                <w:color w:val="FF0000"/>
                <w:lang w:eastAsia="en-GB"/>
              </w:rPr>
              <w:t>No potential COI present</w:t>
            </w:r>
            <w:r w:rsidRPr="002A4DF2">
              <w:rPr>
                <w:rFonts w:ascii="Arial" w:eastAsia="Times New Roman" w:hAnsi="Arial" w:cs="Arial"/>
                <w:color w:val="FF0000"/>
                <w:lang w:eastAsia="en-GB"/>
              </w:rPr>
              <w:t>”</w:t>
            </w:r>
          </w:p>
          <w:p w14:paraId="6ED44906" w14:textId="77777777" w:rsidR="00B0577A" w:rsidRDefault="00B0577A" w:rsidP="00506244">
            <w:pPr>
              <w:spacing w:after="0" w:line="240" w:lineRule="auto"/>
              <w:jc w:val="both"/>
              <w:rPr>
                <w:rFonts w:ascii="Arial" w:eastAsia="Times New Roman" w:hAnsi="Arial" w:cs="Arial"/>
                <w:color w:val="3A3A3A"/>
                <w:lang w:eastAsia="en-GB"/>
              </w:rPr>
            </w:pPr>
          </w:p>
          <w:p w14:paraId="61024FCF" w14:textId="77777777" w:rsidR="00B0577A" w:rsidRDefault="00B0577A" w:rsidP="00506244">
            <w:pPr>
              <w:spacing w:after="0" w:line="240" w:lineRule="auto"/>
              <w:jc w:val="both"/>
              <w:rPr>
                <w:rFonts w:ascii="Arial" w:eastAsia="Times New Roman" w:hAnsi="Arial" w:cs="Arial"/>
                <w:color w:val="3A3A3A"/>
                <w:lang w:eastAsia="en-GB"/>
              </w:rPr>
            </w:pPr>
          </w:p>
          <w:p w14:paraId="30BC8FF1" w14:textId="77777777" w:rsidR="00B0577A" w:rsidRPr="00B519F8" w:rsidRDefault="00B0577A" w:rsidP="00506244">
            <w:pPr>
              <w:spacing w:after="0" w:line="240" w:lineRule="auto"/>
              <w:jc w:val="both"/>
              <w:rPr>
                <w:rFonts w:ascii="Arial" w:eastAsia="Times New Roman" w:hAnsi="Arial" w:cs="Arial"/>
                <w:color w:val="3A3A3A"/>
                <w:lang w:eastAsia="en-GB"/>
              </w:rPr>
            </w:pPr>
          </w:p>
        </w:tc>
      </w:tr>
      <w:tr w:rsidR="00B519F8" w:rsidRPr="00B519F8" w14:paraId="15D9201F" w14:textId="77777777" w:rsidTr="008A2822">
        <w:tc>
          <w:tcPr>
            <w:tcW w:w="0" w:type="auto"/>
            <w:tcBorders>
              <w:top w:val="nil"/>
              <w:left w:val="nil"/>
              <w:bottom w:val="single" w:sz="6" w:space="0" w:color="D0D4D9"/>
              <w:right w:val="single" w:sz="6" w:space="0" w:color="D0D4D9"/>
            </w:tcBorders>
            <w:shd w:val="clear" w:color="auto" w:fill="808080" w:themeFill="background1" w:themeFillShade="80"/>
            <w:tcMar>
              <w:top w:w="120" w:type="dxa"/>
              <w:left w:w="120" w:type="dxa"/>
              <w:bottom w:w="120" w:type="dxa"/>
              <w:right w:w="120" w:type="dxa"/>
            </w:tcMar>
            <w:vAlign w:val="center"/>
            <w:hideMark/>
          </w:tcPr>
          <w:p w14:paraId="697703C9" w14:textId="77777777" w:rsidR="00B519F8" w:rsidRPr="00B519F8" w:rsidRDefault="00B519F8" w:rsidP="00B519F8">
            <w:pPr>
              <w:spacing w:after="0" w:line="240" w:lineRule="auto"/>
              <w:rPr>
                <w:rFonts w:ascii="Arial" w:eastAsia="Times New Roman" w:hAnsi="Arial" w:cs="Arial"/>
                <w:b/>
                <w:bCs/>
                <w:color w:val="FFFFFF"/>
                <w:lang w:eastAsia="en-GB"/>
              </w:rPr>
            </w:pPr>
            <w:r w:rsidRPr="00B519F8">
              <w:rPr>
                <w:rFonts w:ascii="Arial" w:eastAsia="Times New Roman" w:hAnsi="Arial" w:cs="Arial"/>
                <w:b/>
                <w:bCs/>
                <w:color w:val="FFFFFF"/>
                <w:lang w:eastAsia="en-GB"/>
              </w:rPr>
              <w:t xml:space="preserve">4. </w:t>
            </w:r>
            <w:r w:rsidRPr="00AA4CBC">
              <w:rPr>
                <w:rFonts w:ascii="Arial" w:eastAsia="Times New Roman" w:hAnsi="Arial" w:cs="Arial"/>
                <w:b/>
                <w:bCs/>
                <w:color w:val="FFFFFF"/>
                <w:u w:val="single"/>
                <w:lang w:eastAsia="en-GB"/>
              </w:rPr>
              <w:t>Un-remunerated involvement</w:t>
            </w:r>
            <w:r w:rsidRPr="00B519F8">
              <w:rPr>
                <w:rFonts w:ascii="Arial" w:eastAsia="Times New Roman" w:hAnsi="Arial" w:cs="Arial"/>
                <w:b/>
                <w:bCs/>
                <w:color w:val="FFFFFF"/>
                <w:lang w:eastAsia="en-GB"/>
              </w:rPr>
              <w:t xml:space="preserve"> with any organisation named on the application or which might benefit from the research or its outcomes</w:t>
            </w:r>
          </w:p>
        </w:tc>
      </w:tr>
      <w:tr w:rsidR="00B519F8" w:rsidRPr="00B519F8" w14:paraId="0D709D4F" w14:textId="77777777" w:rsidTr="00B519F8">
        <w:tc>
          <w:tcPr>
            <w:tcW w:w="0" w:type="auto"/>
            <w:tcBorders>
              <w:top w:val="nil"/>
              <w:left w:val="nil"/>
              <w:bottom w:val="single" w:sz="6" w:space="0" w:color="D0D4D9"/>
              <w:right w:val="single" w:sz="6" w:space="0" w:color="D0D4D9"/>
            </w:tcBorders>
            <w:shd w:val="clear" w:color="auto" w:fill="F3F3F3"/>
            <w:tcMar>
              <w:top w:w="120" w:type="dxa"/>
              <w:left w:w="120" w:type="dxa"/>
              <w:bottom w:w="120" w:type="dxa"/>
              <w:right w:w="120" w:type="dxa"/>
            </w:tcMar>
            <w:vAlign w:val="center"/>
            <w:hideMark/>
          </w:tcPr>
          <w:p w14:paraId="45B20088" w14:textId="77777777" w:rsidR="00B519F8" w:rsidRDefault="00B519F8" w:rsidP="00506244">
            <w:pPr>
              <w:pBdr>
                <w:bottom w:val="single" w:sz="6" w:space="1" w:color="auto"/>
              </w:pBdr>
              <w:spacing w:after="0" w:line="240" w:lineRule="auto"/>
              <w:jc w:val="both"/>
              <w:rPr>
                <w:rFonts w:ascii="Arial" w:eastAsia="Times New Roman" w:hAnsi="Arial" w:cs="Arial"/>
                <w:color w:val="3A3A3A"/>
                <w:lang w:eastAsia="en-GB"/>
              </w:rPr>
            </w:pPr>
            <w:r w:rsidRPr="00B519F8">
              <w:rPr>
                <w:rFonts w:ascii="Arial" w:eastAsia="Times New Roman" w:hAnsi="Arial" w:cs="Arial"/>
                <w:color w:val="3A3A3A"/>
                <w:lang w:eastAsia="en-GB"/>
              </w:rPr>
              <w:lastRenderedPageBreak/>
              <w:t>This may include non-executive and advisory positions, directorships and other positions of authority.</w:t>
            </w:r>
          </w:p>
          <w:p w14:paraId="58CB2EE2" w14:textId="77777777" w:rsidR="00B0577A" w:rsidRDefault="00B0577A" w:rsidP="00506244">
            <w:pPr>
              <w:spacing w:after="0" w:line="240" w:lineRule="auto"/>
              <w:jc w:val="both"/>
              <w:rPr>
                <w:rFonts w:ascii="Arial" w:eastAsia="Times New Roman" w:hAnsi="Arial" w:cs="Arial"/>
                <w:color w:val="3A3A3A"/>
                <w:lang w:eastAsia="en-GB"/>
              </w:rPr>
            </w:pPr>
          </w:p>
          <w:p w14:paraId="05D266E7" w14:textId="77777777" w:rsidR="00B0577A" w:rsidRPr="002A4DF2" w:rsidRDefault="002A4DF2" w:rsidP="002A4DF2">
            <w:pPr>
              <w:spacing w:after="312" w:line="240" w:lineRule="auto"/>
              <w:jc w:val="both"/>
              <w:rPr>
                <w:rFonts w:ascii="Arial" w:eastAsia="Times New Roman" w:hAnsi="Arial" w:cs="Arial"/>
                <w:color w:val="FF0000"/>
                <w:lang w:eastAsia="en-GB"/>
              </w:rPr>
            </w:pPr>
            <w:r w:rsidRPr="002A4DF2">
              <w:rPr>
                <w:rFonts w:ascii="Arial" w:eastAsia="Times New Roman" w:hAnsi="Arial" w:cs="Arial"/>
                <w:color w:val="FF0000"/>
                <w:lang w:eastAsia="en-GB"/>
              </w:rPr>
              <w:t>If nothing will be declared, insert “</w:t>
            </w:r>
            <w:r w:rsidRPr="002A4DF2">
              <w:rPr>
                <w:rFonts w:ascii="Arial" w:eastAsia="Times New Roman" w:hAnsi="Arial" w:cs="Arial"/>
                <w:i/>
                <w:color w:val="FF0000"/>
                <w:lang w:eastAsia="en-GB"/>
              </w:rPr>
              <w:t>No potential COI present</w:t>
            </w:r>
            <w:r w:rsidRPr="002A4DF2">
              <w:rPr>
                <w:rFonts w:ascii="Arial" w:eastAsia="Times New Roman" w:hAnsi="Arial" w:cs="Arial"/>
                <w:color w:val="FF0000"/>
                <w:lang w:eastAsia="en-GB"/>
              </w:rPr>
              <w:t>”</w:t>
            </w:r>
          </w:p>
          <w:p w14:paraId="73C25460" w14:textId="77777777" w:rsidR="00B0577A" w:rsidRDefault="00B0577A" w:rsidP="00506244">
            <w:pPr>
              <w:spacing w:after="0" w:line="240" w:lineRule="auto"/>
              <w:jc w:val="both"/>
              <w:rPr>
                <w:rFonts w:ascii="Arial" w:eastAsia="Times New Roman" w:hAnsi="Arial" w:cs="Arial"/>
                <w:color w:val="3A3A3A"/>
                <w:lang w:eastAsia="en-GB"/>
              </w:rPr>
            </w:pPr>
          </w:p>
          <w:p w14:paraId="012BEA61" w14:textId="77777777" w:rsidR="00B0577A" w:rsidRDefault="00B0577A" w:rsidP="00506244">
            <w:pPr>
              <w:spacing w:after="0" w:line="240" w:lineRule="auto"/>
              <w:jc w:val="both"/>
              <w:rPr>
                <w:rFonts w:ascii="Arial" w:eastAsia="Times New Roman" w:hAnsi="Arial" w:cs="Arial"/>
                <w:color w:val="3A3A3A"/>
                <w:lang w:eastAsia="en-GB"/>
              </w:rPr>
            </w:pPr>
          </w:p>
          <w:p w14:paraId="0CCB3653" w14:textId="77777777" w:rsidR="00B0577A" w:rsidRDefault="00B0577A" w:rsidP="00506244">
            <w:pPr>
              <w:spacing w:after="0" w:line="240" w:lineRule="auto"/>
              <w:jc w:val="both"/>
              <w:rPr>
                <w:rFonts w:ascii="Arial" w:eastAsia="Times New Roman" w:hAnsi="Arial" w:cs="Arial"/>
                <w:color w:val="3A3A3A"/>
                <w:lang w:eastAsia="en-GB"/>
              </w:rPr>
            </w:pPr>
          </w:p>
          <w:p w14:paraId="6AEFD2A3" w14:textId="77777777" w:rsidR="00B0577A" w:rsidRPr="00B519F8" w:rsidRDefault="00B0577A" w:rsidP="00506244">
            <w:pPr>
              <w:spacing w:after="0" w:line="240" w:lineRule="auto"/>
              <w:jc w:val="both"/>
              <w:rPr>
                <w:rFonts w:ascii="Arial" w:eastAsia="Times New Roman" w:hAnsi="Arial" w:cs="Arial"/>
                <w:color w:val="3A3A3A"/>
                <w:lang w:eastAsia="en-GB"/>
              </w:rPr>
            </w:pPr>
          </w:p>
        </w:tc>
      </w:tr>
      <w:tr w:rsidR="00B519F8" w:rsidRPr="00B519F8" w14:paraId="6BBCB7CB" w14:textId="77777777" w:rsidTr="008A2822">
        <w:tc>
          <w:tcPr>
            <w:tcW w:w="0" w:type="auto"/>
            <w:tcBorders>
              <w:top w:val="nil"/>
              <w:left w:val="nil"/>
              <w:bottom w:val="single" w:sz="6" w:space="0" w:color="D0D4D9"/>
              <w:right w:val="single" w:sz="6" w:space="0" w:color="D0D4D9"/>
            </w:tcBorders>
            <w:shd w:val="clear" w:color="auto" w:fill="808080" w:themeFill="background1" w:themeFillShade="80"/>
            <w:tcMar>
              <w:top w:w="120" w:type="dxa"/>
              <w:left w:w="120" w:type="dxa"/>
              <w:bottom w:w="120" w:type="dxa"/>
              <w:right w:w="120" w:type="dxa"/>
            </w:tcMar>
            <w:vAlign w:val="center"/>
            <w:hideMark/>
          </w:tcPr>
          <w:p w14:paraId="344F92BA" w14:textId="77777777" w:rsidR="00B519F8" w:rsidRPr="00B519F8" w:rsidRDefault="00633596" w:rsidP="00B519F8">
            <w:pPr>
              <w:spacing w:after="0" w:line="240" w:lineRule="auto"/>
              <w:rPr>
                <w:rFonts w:ascii="Arial" w:eastAsia="Times New Roman" w:hAnsi="Arial" w:cs="Arial"/>
                <w:b/>
                <w:bCs/>
                <w:color w:val="FFFFFF"/>
                <w:lang w:eastAsia="en-GB"/>
              </w:rPr>
            </w:pPr>
            <w:r>
              <w:rPr>
                <w:rFonts w:ascii="Arial" w:eastAsia="Times New Roman" w:hAnsi="Arial" w:cs="Arial"/>
                <w:b/>
                <w:bCs/>
                <w:color w:val="FFFFFF"/>
                <w:lang w:eastAsia="en-GB"/>
              </w:rPr>
              <w:t>5</w:t>
            </w:r>
            <w:r w:rsidR="00B519F8" w:rsidRPr="00B519F8">
              <w:rPr>
                <w:rFonts w:ascii="Arial" w:eastAsia="Times New Roman" w:hAnsi="Arial" w:cs="Arial"/>
                <w:b/>
                <w:bCs/>
                <w:color w:val="FFFFFF"/>
                <w:lang w:eastAsia="en-GB"/>
              </w:rPr>
              <w:t xml:space="preserve">. </w:t>
            </w:r>
            <w:r w:rsidR="00B519F8" w:rsidRPr="00AA4CBC">
              <w:rPr>
                <w:rFonts w:ascii="Arial" w:eastAsia="Times New Roman" w:hAnsi="Arial" w:cs="Arial"/>
                <w:b/>
                <w:bCs/>
                <w:color w:val="FFFFFF"/>
                <w:u w:val="single"/>
                <w:lang w:eastAsia="en-GB"/>
              </w:rPr>
              <w:t>Family</w:t>
            </w:r>
          </w:p>
        </w:tc>
      </w:tr>
      <w:tr w:rsidR="00B519F8" w:rsidRPr="00B519F8" w14:paraId="55F8DEF3" w14:textId="77777777" w:rsidTr="00B519F8">
        <w:tc>
          <w:tcPr>
            <w:tcW w:w="0" w:type="auto"/>
            <w:tcBorders>
              <w:top w:val="nil"/>
              <w:left w:val="nil"/>
              <w:bottom w:val="single" w:sz="6" w:space="0" w:color="D0D4D9"/>
              <w:right w:val="single" w:sz="6" w:space="0" w:color="D0D4D9"/>
            </w:tcBorders>
            <w:shd w:val="clear" w:color="auto" w:fill="F3F3F3"/>
            <w:tcMar>
              <w:top w:w="120" w:type="dxa"/>
              <w:left w:w="120" w:type="dxa"/>
              <w:bottom w:w="120" w:type="dxa"/>
              <w:right w:w="120" w:type="dxa"/>
            </w:tcMar>
            <w:vAlign w:val="center"/>
            <w:hideMark/>
          </w:tcPr>
          <w:p w14:paraId="41E3D8DD" w14:textId="77777777" w:rsidR="00B519F8" w:rsidRPr="00B519F8" w:rsidRDefault="00B519F8" w:rsidP="00506244">
            <w:pPr>
              <w:spacing w:after="312" w:line="240" w:lineRule="auto"/>
              <w:jc w:val="both"/>
              <w:rPr>
                <w:rFonts w:ascii="Arial" w:eastAsia="Times New Roman" w:hAnsi="Arial" w:cs="Arial"/>
                <w:color w:val="3A3A3A"/>
                <w:lang w:eastAsia="en-GB"/>
              </w:rPr>
            </w:pPr>
            <w:r w:rsidRPr="00B519F8">
              <w:rPr>
                <w:rFonts w:ascii="Arial" w:eastAsia="Times New Roman" w:hAnsi="Arial" w:cs="Arial"/>
                <w:color w:val="3A3A3A"/>
                <w:lang w:eastAsia="en-GB"/>
              </w:rPr>
              <w:t>Declarations should also include any relevant known interests of immediate family members and any persons living in the same household. Applicants should also consider whether they need to disclose relevant known interests of any other person with whom they have a relationship which is likely to appear, to a reasonable person, to influence his/her independence and objectivity. Please indicate which category of interest applies. Family members do not need to be identified, either by name or their relationship to the applicants.</w:t>
            </w:r>
          </w:p>
          <w:p w14:paraId="5D036256" w14:textId="77777777" w:rsidR="00B519F8" w:rsidRDefault="00B519F8" w:rsidP="00506244">
            <w:pPr>
              <w:pBdr>
                <w:bottom w:val="single" w:sz="6" w:space="1" w:color="auto"/>
              </w:pBdr>
              <w:spacing w:after="312" w:line="240" w:lineRule="auto"/>
              <w:jc w:val="both"/>
              <w:rPr>
                <w:rFonts w:ascii="Arial" w:eastAsia="Times New Roman" w:hAnsi="Arial" w:cs="Arial"/>
                <w:color w:val="3A3A3A"/>
                <w:lang w:eastAsia="en-GB"/>
              </w:rPr>
            </w:pPr>
            <w:r w:rsidRPr="00B519F8">
              <w:rPr>
                <w:rFonts w:ascii="Arial" w:eastAsia="Times New Roman" w:hAnsi="Arial" w:cs="Arial"/>
                <w:color w:val="3A3A3A"/>
                <w:lang w:eastAsia="en-GB"/>
              </w:rPr>
              <w:t>Example: a family member or close friend who works in sales for (or has a significant financial interest in) a company that is a potential supplier of major equipment or materials that will be purchased using the grant funding.</w:t>
            </w:r>
          </w:p>
          <w:p w14:paraId="65E06517" w14:textId="77777777" w:rsidR="00B0577A" w:rsidRPr="002A4DF2" w:rsidRDefault="002A4DF2" w:rsidP="00506244">
            <w:pPr>
              <w:spacing w:after="312" w:line="240" w:lineRule="auto"/>
              <w:jc w:val="both"/>
              <w:rPr>
                <w:rFonts w:ascii="Arial" w:eastAsia="Times New Roman" w:hAnsi="Arial" w:cs="Arial"/>
                <w:color w:val="FF0000"/>
                <w:lang w:eastAsia="en-GB"/>
              </w:rPr>
            </w:pPr>
            <w:r w:rsidRPr="002A4DF2">
              <w:rPr>
                <w:rFonts w:ascii="Arial" w:eastAsia="Times New Roman" w:hAnsi="Arial" w:cs="Arial"/>
                <w:color w:val="FF0000"/>
                <w:lang w:eastAsia="en-GB"/>
              </w:rPr>
              <w:t>If nothing will be declared, insert “</w:t>
            </w:r>
            <w:r w:rsidRPr="002A4DF2">
              <w:rPr>
                <w:rFonts w:ascii="Arial" w:eastAsia="Times New Roman" w:hAnsi="Arial" w:cs="Arial"/>
                <w:i/>
                <w:color w:val="FF0000"/>
                <w:lang w:eastAsia="en-GB"/>
              </w:rPr>
              <w:t>No potential COI present</w:t>
            </w:r>
            <w:r w:rsidRPr="002A4DF2">
              <w:rPr>
                <w:rFonts w:ascii="Arial" w:eastAsia="Times New Roman" w:hAnsi="Arial" w:cs="Arial"/>
                <w:color w:val="FF0000"/>
                <w:lang w:eastAsia="en-GB"/>
              </w:rPr>
              <w:t>”</w:t>
            </w:r>
          </w:p>
          <w:p w14:paraId="6C931A1D" w14:textId="77777777" w:rsidR="00B0577A" w:rsidRDefault="00B0577A" w:rsidP="00506244">
            <w:pPr>
              <w:spacing w:after="312" w:line="240" w:lineRule="auto"/>
              <w:jc w:val="both"/>
              <w:rPr>
                <w:rFonts w:ascii="Arial" w:eastAsia="Times New Roman" w:hAnsi="Arial" w:cs="Arial"/>
                <w:color w:val="3A3A3A"/>
                <w:lang w:eastAsia="en-GB"/>
              </w:rPr>
            </w:pPr>
          </w:p>
          <w:p w14:paraId="625DC6EA" w14:textId="77777777" w:rsidR="00B0577A" w:rsidRDefault="00B0577A" w:rsidP="00506244">
            <w:pPr>
              <w:spacing w:after="312" w:line="240" w:lineRule="auto"/>
              <w:jc w:val="both"/>
              <w:rPr>
                <w:rFonts w:ascii="Arial" w:eastAsia="Times New Roman" w:hAnsi="Arial" w:cs="Arial"/>
                <w:color w:val="3A3A3A"/>
                <w:lang w:eastAsia="en-GB"/>
              </w:rPr>
            </w:pPr>
          </w:p>
          <w:p w14:paraId="42A4ECEE" w14:textId="77777777" w:rsidR="00B0577A" w:rsidRDefault="00B0577A" w:rsidP="00506244">
            <w:pPr>
              <w:spacing w:after="312" w:line="240" w:lineRule="auto"/>
              <w:jc w:val="both"/>
              <w:rPr>
                <w:rFonts w:ascii="Arial" w:eastAsia="Times New Roman" w:hAnsi="Arial" w:cs="Arial"/>
                <w:color w:val="3A3A3A"/>
                <w:lang w:eastAsia="en-GB"/>
              </w:rPr>
            </w:pPr>
          </w:p>
          <w:p w14:paraId="4C222BD8" w14:textId="77777777" w:rsidR="00B0577A" w:rsidRPr="00B519F8" w:rsidRDefault="00B0577A" w:rsidP="00506244">
            <w:pPr>
              <w:spacing w:after="312" w:line="240" w:lineRule="auto"/>
              <w:jc w:val="both"/>
              <w:rPr>
                <w:rFonts w:ascii="Arial" w:eastAsia="Times New Roman" w:hAnsi="Arial" w:cs="Arial"/>
                <w:color w:val="3A3A3A"/>
                <w:lang w:eastAsia="en-GB"/>
              </w:rPr>
            </w:pPr>
          </w:p>
        </w:tc>
      </w:tr>
    </w:tbl>
    <w:p w14:paraId="478DF62E" w14:textId="77777777" w:rsidR="00B519F8" w:rsidRDefault="00B519F8" w:rsidP="00B519F8">
      <w:pPr>
        <w:shd w:val="clear" w:color="auto" w:fill="FFFFFF"/>
        <w:spacing w:after="0" w:line="240" w:lineRule="auto"/>
        <w:outlineLvl w:val="4"/>
        <w:rPr>
          <w:rFonts w:ascii="Arial" w:eastAsia="Times New Roman" w:hAnsi="Arial" w:cs="Arial"/>
          <w:b/>
          <w:bCs/>
          <w:color w:val="B9975B"/>
          <w:bdr w:val="none" w:sz="0" w:space="0" w:color="auto" w:frame="1"/>
          <w:lang w:eastAsia="en-GB"/>
        </w:rPr>
      </w:pPr>
    </w:p>
    <w:p w14:paraId="2C2A1DC0" w14:textId="77777777" w:rsidR="00877502" w:rsidRDefault="00877502"/>
    <w:p w14:paraId="66C41CD3" w14:textId="77777777" w:rsidR="00DA1B28" w:rsidRDefault="00DA1B28"/>
    <w:p w14:paraId="0C92AED6" w14:textId="77777777" w:rsidR="00DA1B28" w:rsidRDefault="00DA1B28"/>
    <w:p w14:paraId="7249F598" w14:textId="77777777" w:rsidR="00DA1B28" w:rsidRDefault="00DA1B28"/>
    <w:p w14:paraId="1A5FCEB8" w14:textId="77777777" w:rsidR="00DA1B28" w:rsidRDefault="00DA1B28">
      <w:r>
        <w:t>________________________________</w:t>
      </w:r>
      <w:r>
        <w:tab/>
      </w:r>
      <w:r>
        <w:tab/>
      </w:r>
      <w:r>
        <w:tab/>
      </w:r>
      <w:r w:rsidR="00843145">
        <w:t>________________________________</w:t>
      </w:r>
    </w:p>
    <w:p w14:paraId="688A1E1E" w14:textId="6644F47C" w:rsidR="00DA1B28" w:rsidRPr="00D2324C" w:rsidRDefault="00DA1B28" w:rsidP="00D2324C">
      <w:pPr>
        <w:spacing w:after="312" w:line="240" w:lineRule="auto"/>
        <w:jc w:val="both"/>
        <w:rPr>
          <w:rFonts w:ascii="Arial" w:eastAsia="Times New Roman" w:hAnsi="Arial" w:cs="Arial"/>
          <w:color w:val="3A3A3A"/>
          <w:lang w:eastAsia="en-GB"/>
        </w:rPr>
      </w:pPr>
      <w:r w:rsidRPr="00D2324C">
        <w:rPr>
          <w:rFonts w:ascii="Arial" w:eastAsia="Times New Roman" w:hAnsi="Arial" w:cs="Arial"/>
          <w:color w:val="3A3A3A"/>
          <w:lang w:eastAsia="en-GB"/>
        </w:rPr>
        <w:t>Name and Date</w:t>
      </w:r>
      <w:r w:rsidRPr="00D2324C">
        <w:rPr>
          <w:rFonts w:ascii="Arial" w:eastAsia="Times New Roman" w:hAnsi="Arial" w:cs="Arial"/>
          <w:color w:val="3A3A3A"/>
          <w:lang w:eastAsia="en-GB"/>
        </w:rPr>
        <w:tab/>
      </w:r>
      <w:r w:rsidRPr="00D2324C">
        <w:rPr>
          <w:rFonts w:ascii="Arial" w:eastAsia="Times New Roman" w:hAnsi="Arial" w:cs="Arial"/>
          <w:color w:val="3A3A3A"/>
          <w:lang w:eastAsia="en-GB"/>
        </w:rPr>
        <w:tab/>
      </w:r>
      <w:r w:rsidRPr="00D2324C">
        <w:rPr>
          <w:rFonts w:ascii="Arial" w:eastAsia="Times New Roman" w:hAnsi="Arial" w:cs="Arial"/>
          <w:color w:val="3A3A3A"/>
          <w:lang w:eastAsia="en-GB"/>
        </w:rPr>
        <w:tab/>
      </w:r>
      <w:r w:rsidRPr="00D2324C">
        <w:rPr>
          <w:rFonts w:ascii="Arial" w:eastAsia="Times New Roman" w:hAnsi="Arial" w:cs="Arial"/>
          <w:color w:val="3A3A3A"/>
          <w:lang w:eastAsia="en-GB"/>
        </w:rPr>
        <w:tab/>
      </w:r>
      <w:r w:rsidRPr="00D2324C">
        <w:rPr>
          <w:rFonts w:ascii="Arial" w:eastAsia="Times New Roman" w:hAnsi="Arial" w:cs="Arial"/>
          <w:color w:val="3A3A3A"/>
          <w:lang w:eastAsia="en-GB"/>
        </w:rPr>
        <w:tab/>
        <w:t>Signature</w:t>
      </w:r>
    </w:p>
    <w:sectPr w:rsidR="00DA1B28" w:rsidRPr="00D2324C" w:rsidSect="00506244">
      <w:headerReference w:type="default" r:id="rId10"/>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E9852" w14:textId="77777777" w:rsidR="004A656D" w:rsidRDefault="004A656D" w:rsidP="00B519F8">
      <w:pPr>
        <w:spacing w:after="0" w:line="240" w:lineRule="auto"/>
      </w:pPr>
      <w:r>
        <w:separator/>
      </w:r>
    </w:p>
  </w:endnote>
  <w:endnote w:type="continuationSeparator" w:id="0">
    <w:p w14:paraId="0894E30C" w14:textId="77777777" w:rsidR="004A656D" w:rsidRDefault="004A656D" w:rsidP="00B51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966B9" w14:textId="77777777" w:rsidR="004A656D" w:rsidRDefault="004A656D" w:rsidP="00B519F8">
      <w:pPr>
        <w:spacing w:after="0" w:line="240" w:lineRule="auto"/>
      </w:pPr>
      <w:r>
        <w:separator/>
      </w:r>
    </w:p>
  </w:footnote>
  <w:footnote w:type="continuationSeparator" w:id="0">
    <w:p w14:paraId="33546077" w14:textId="77777777" w:rsidR="004A656D" w:rsidRDefault="004A656D" w:rsidP="00B51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66E04" w14:textId="3E21E5C8" w:rsidR="006B4531" w:rsidRPr="003F7118" w:rsidRDefault="0024589C" w:rsidP="006B4531">
    <w:pPr>
      <w:pStyle w:val="Header"/>
      <w:rPr>
        <w:rFonts w:ascii="Arial" w:hAnsi="Arial" w:cs="Arial"/>
        <w:b/>
        <w:caps/>
        <w:noProof/>
        <w:color w:val="3E0000"/>
        <w:sz w:val="36"/>
        <w:szCs w:val="36"/>
        <w:lang w:eastAsia="en-GB"/>
      </w:rPr>
    </w:pPr>
    <w:r>
      <w:rPr>
        <w:noProof/>
      </w:rPr>
      <w:drawing>
        <wp:inline distT="0" distB="0" distL="0" distR="0" wp14:anchorId="764F2303" wp14:editId="51FA2822">
          <wp:extent cx="2550276" cy="428625"/>
          <wp:effectExtent l="0" t="0" r="2540" b="0"/>
          <wp:docPr id="1452871936" name="Picture 1" descr="A blue and black letter 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871936" name="Picture 1" descr="A blue and black letter r&#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8850" cy="430066"/>
                  </a:xfrm>
                  <a:prstGeom prst="rect">
                    <a:avLst/>
                  </a:prstGeom>
                  <a:noFill/>
                  <a:ln>
                    <a:noFill/>
                  </a:ln>
                </pic:spPr>
              </pic:pic>
            </a:graphicData>
          </a:graphic>
        </wp:inline>
      </w:drawing>
    </w:r>
    <w:r w:rsidR="006B4531">
      <w:tab/>
      <w:t xml:space="preserve">                                                                                                                                               </w:t>
    </w:r>
  </w:p>
  <w:p w14:paraId="74F766D1" w14:textId="77777777" w:rsidR="006B4531" w:rsidRDefault="006B45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9F8"/>
    <w:rsid w:val="0000745B"/>
    <w:rsid w:val="000D3438"/>
    <w:rsid w:val="00150D13"/>
    <w:rsid w:val="001A1F47"/>
    <w:rsid w:val="0024589C"/>
    <w:rsid w:val="002A4DF2"/>
    <w:rsid w:val="0039614C"/>
    <w:rsid w:val="00426ACC"/>
    <w:rsid w:val="004A656D"/>
    <w:rsid w:val="00506244"/>
    <w:rsid w:val="00563E1B"/>
    <w:rsid w:val="005654FF"/>
    <w:rsid w:val="00633596"/>
    <w:rsid w:val="006B4531"/>
    <w:rsid w:val="006C2073"/>
    <w:rsid w:val="007552F6"/>
    <w:rsid w:val="007A2F1B"/>
    <w:rsid w:val="00805DF3"/>
    <w:rsid w:val="00843145"/>
    <w:rsid w:val="00847A7A"/>
    <w:rsid w:val="00867E47"/>
    <w:rsid w:val="00877502"/>
    <w:rsid w:val="008A2822"/>
    <w:rsid w:val="009256A9"/>
    <w:rsid w:val="00942087"/>
    <w:rsid w:val="00A37E88"/>
    <w:rsid w:val="00AA4CBC"/>
    <w:rsid w:val="00AE5258"/>
    <w:rsid w:val="00AF69E4"/>
    <w:rsid w:val="00B0577A"/>
    <w:rsid w:val="00B519F8"/>
    <w:rsid w:val="00D2324C"/>
    <w:rsid w:val="00DA1B28"/>
    <w:rsid w:val="00DA69C7"/>
    <w:rsid w:val="00E47C17"/>
    <w:rsid w:val="00E736E3"/>
    <w:rsid w:val="00EB45BC"/>
    <w:rsid w:val="00ED1AF6"/>
    <w:rsid w:val="00F76E3F"/>
    <w:rsid w:val="3DD8D8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A9656B"/>
  <w15:docId w15:val="{E0AB6432-FCD4-4AB5-84DE-0A7844BD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62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62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519F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5">
    <w:name w:val="heading 5"/>
    <w:basedOn w:val="Normal"/>
    <w:link w:val="Heading5Char"/>
    <w:uiPriority w:val="9"/>
    <w:qFormat/>
    <w:rsid w:val="00B519F8"/>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519F8"/>
    <w:rPr>
      <w:rFonts w:ascii="Times New Roman" w:eastAsia="Times New Roman" w:hAnsi="Times New Roman" w:cs="Times New Roman"/>
      <w:b/>
      <w:bCs/>
      <w:sz w:val="27"/>
      <w:szCs w:val="27"/>
      <w:lang w:eastAsia="en-GB"/>
    </w:rPr>
  </w:style>
  <w:style w:type="character" w:customStyle="1" w:styleId="Heading5Char">
    <w:name w:val="Heading 5 Char"/>
    <w:basedOn w:val="DefaultParagraphFont"/>
    <w:link w:val="Heading5"/>
    <w:uiPriority w:val="9"/>
    <w:rsid w:val="00B519F8"/>
    <w:rPr>
      <w:rFonts w:ascii="Times New Roman" w:eastAsia="Times New Roman" w:hAnsi="Times New Roman" w:cs="Times New Roman"/>
      <w:b/>
      <w:bCs/>
      <w:sz w:val="20"/>
      <w:szCs w:val="20"/>
      <w:lang w:eastAsia="en-GB"/>
    </w:rPr>
  </w:style>
  <w:style w:type="character" w:customStyle="1" w:styleId="apple-converted-space">
    <w:name w:val="apple-converted-space"/>
    <w:basedOn w:val="DefaultParagraphFont"/>
    <w:rsid w:val="00B519F8"/>
  </w:style>
  <w:style w:type="character" w:styleId="Strong">
    <w:name w:val="Strong"/>
    <w:basedOn w:val="DefaultParagraphFont"/>
    <w:uiPriority w:val="22"/>
    <w:qFormat/>
    <w:rsid w:val="00B519F8"/>
    <w:rPr>
      <w:b/>
      <w:bCs/>
    </w:rPr>
  </w:style>
  <w:style w:type="paragraph" w:styleId="NormalWeb">
    <w:name w:val="Normal (Web)"/>
    <w:basedOn w:val="Normal"/>
    <w:uiPriority w:val="99"/>
    <w:unhideWhenUsed/>
    <w:rsid w:val="00B519F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itle">
    <w:name w:val="Title"/>
    <w:basedOn w:val="Normal"/>
    <w:next w:val="Normal"/>
    <w:link w:val="TitleChar"/>
    <w:uiPriority w:val="10"/>
    <w:qFormat/>
    <w:rsid w:val="005062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624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624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624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45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4531"/>
  </w:style>
  <w:style w:type="paragraph" w:styleId="Footer">
    <w:name w:val="footer"/>
    <w:basedOn w:val="Normal"/>
    <w:link w:val="FooterChar"/>
    <w:uiPriority w:val="99"/>
    <w:unhideWhenUsed/>
    <w:rsid w:val="006B45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4531"/>
  </w:style>
  <w:style w:type="paragraph" w:customStyle="1" w:styleId="TitleCORE">
    <w:name w:val="Title CORE"/>
    <w:basedOn w:val="Normal"/>
    <w:next w:val="Normal"/>
    <w:link w:val="TitleCOREChar"/>
    <w:uiPriority w:val="2"/>
    <w:qFormat/>
    <w:rsid w:val="00DA69C7"/>
    <w:pPr>
      <w:keepNext/>
      <w:spacing w:before="240" w:after="240" w:line="240" w:lineRule="auto"/>
      <w:contextualSpacing/>
      <w:jc w:val="center"/>
    </w:pPr>
    <w:rPr>
      <w:rFonts w:ascii="Arial" w:eastAsia="Times New Roman" w:hAnsi="Arial" w:cs="Times New Roman"/>
      <w:b/>
      <w:bCs/>
      <w:caps/>
      <w:color w:val="632C55"/>
      <w:sz w:val="40"/>
      <w:szCs w:val="28"/>
    </w:rPr>
  </w:style>
  <w:style w:type="character" w:customStyle="1" w:styleId="TitleCOREChar">
    <w:name w:val="Title CORE Char"/>
    <w:link w:val="TitleCORE"/>
    <w:uiPriority w:val="2"/>
    <w:rsid w:val="00DA69C7"/>
    <w:rPr>
      <w:rFonts w:ascii="Arial" w:eastAsia="Times New Roman" w:hAnsi="Arial" w:cs="Times New Roman"/>
      <w:b/>
      <w:bCs/>
      <w:caps/>
      <w:color w:val="632C55"/>
      <w:sz w:val="40"/>
      <w:szCs w:val="28"/>
    </w:rPr>
  </w:style>
  <w:style w:type="paragraph" w:styleId="FootnoteText">
    <w:name w:val="footnote text"/>
    <w:basedOn w:val="Normal"/>
    <w:link w:val="FootnoteTextChar"/>
    <w:uiPriority w:val="99"/>
    <w:semiHidden/>
    <w:unhideWhenUsed/>
    <w:rsid w:val="002A4D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4DF2"/>
    <w:rPr>
      <w:sz w:val="20"/>
      <w:szCs w:val="20"/>
    </w:rPr>
  </w:style>
  <w:style w:type="character" w:styleId="FootnoteReference">
    <w:name w:val="footnote reference"/>
    <w:basedOn w:val="DefaultParagraphFont"/>
    <w:uiPriority w:val="99"/>
    <w:semiHidden/>
    <w:unhideWhenUsed/>
    <w:rsid w:val="002A4D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7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76E6473460B84BA30E1EAC84F2BDCA" ma:contentTypeVersion="19" ma:contentTypeDescription="Create a new document." ma:contentTypeScope="" ma:versionID="9b6e4212ba73b21ec01103879396dffa">
  <xsd:schema xmlns:xsd="http://www.w3.org/2001/XMLSchema" xmlns:xs="http://www.w3.org/2001/XMLSchema" xmlns:p="http://schemas.microsoft.com/office/2006/metadata/properties" xmlns:ns2="a32269b3-bd4b-44eb-95f0-3993aa88d378" xmlns:ns3="35cf91b9-99d6-4276-a2f2-1aa41a0ec768" targetNamespace="http://schemas.microsoft.com/office/2006/metadata/properties" ma:root="true" ma:fieldsID="c1f9ec4e19ed81e07629d64d03cf3831" ns2:_="" ns3:_="">
    <xsd:import namespace="a32269b3-bd4b-44eb-95f0-3993aa88d378"/>
    <xsd:import namespace="35cf91b9-99d6-4276-a2f2-1aa41a0ec7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69b3-bd4b-44eb-95f0-3993aa88d3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4b02cef-d8fe-4582-a2ab-64530fcbcf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cf91b9-99d6-4276-a2f2-1aa41a0ec76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815d1fe1-2156-44a6-b32d-6249172aecb5}" ma:internalName="TaxCatchAll" ma:showField="CatchAllData" ma:web="35cf91b9-99d6-4276-a2f2-1aa41a0ec7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5cf91b9-99d6-4276-a2f2-1aa41a0ec768" xsi:nil="true"/>
    <lcf76f155ced4ddcb4097134ff3c332f xmlns="a32269b3-bd4b-44eb-95f0-3993aa88d3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FE029B-B260-45E2-AEF2-49FD32A15B31}">
  <ds:schemaRefs>
    <ds:schemaRef ds:uri="http://schemas.openxmlformats.org/officeDocument/2006/bibliography"/>
  </ds:schemaRefs>
</ds:datastoreItem>
</file>

<file path=customXml/itemProps2.xml><?xml version="1.0" encoding="utf-8"?>
<ds:datastoreItem xmlns:ds="http://schemas.openxmlformats.org/officeDocument/2006/customXml" ds:itemID="{694990EC-27DF-4EB2-B19F-A4AD3E4015C5}">
  <ds:schemaRefs>
    <ds:schemaRef ds:uri="http://schemas.microsoft.com/sharepoint/v3/contenttype/forms"/>
  </ds:schemaRefs>
</ds:datastoreItem>
</file>

<file path=customXml/itemProps3.xml><?xml version="1.0" encoding="utf-8"?>
<ds:datastoreItem xmlns:ds="http://schemas.openxmlformats.org/officeDocument/2006/customXml" ds:itemID="{7B3297A6-7133-477D-9F36-B14C5B04F337}"/>
</file>

<file path=customXml/itemProps4.xml><?xml version="1.0" encoding="utf-8"?>
<ds:datastoreItem xmlns:ds="http://schemas.openxmlformats.org/officeDocument/2006/customXml" ds:itemID="{00167108-FABF-4CCE-801D-DD9EC241440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4254</Characters>
  <Application>Microsoft Office Word</Application>
  <DocSecurity>0</DocSecurity>
  <Lines>35</Lines>
  <Paragraphs>9</Paragraphs>
  <ScaleCrop>false</ScaleCrop>
  <Company>Hewlett-Packard Company</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MONNAT</dc:creator>
  <cp:lastModifiedBy>Sakthivel Sundharam</cp:lastModifiedBy>
  <cp:revision>29</cp:revision>
  <dcterms:created xsi:type="dcterms:W3CDTF">2017-01-17T10:53:00Z</dcterms:created>
  <dcterms:modified xsi:type="dcterms:W3CDTF">2025-07-08T14:52:00Z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0x010100C376E6473460B84BA30E1EAC84F2BDCA</vt:lpwstr>
  </property>
  <property fmtid="{D5CDD505-2E9C-101B-9397-08002B2CF9AE}" pid="3" name="Order">
    <vt:r8>47200</vt:r8>
  </property>
  <property fmtid="{D5CDD505-2E9C-101B-9397-08002B2CF9AE}" pid="4" name="GrammarlyDocumentId">
    <vt:lpwstr>8a74833367db5ba8ef3e0e3971fc091c44d9926516cc9edebd63f0e78cc3e718</vt:lpwstr>
  </property>
  <property fmtid="{D5CDD505-2E9C-101B-9397-08002B2CF9AE}" pid="5" name="MediaServiceImageTags">
    <vt:lpwstr/>
  </property>
</Properties>
</file>